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134" w:rsidRDefault="00E73134" w:rsidP="00E731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9167F0" w:rsidRDefault="00E73134" w:rsidP="009167F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9167F0" w:rsidRDefault="009167F0" w:rsidP="009167F0">
      <w:pPr>
        <w:ind w:firstLine="708"/>
        <w:jc w:val="both"/>
        <w:rPr>
          <w:rFonts w:ascii="Times New Roman" w:hAnsi="Times New Roman" w:cs="Times New Roman"/>
          <w:sz w:val="28"/>
          <w:szCs w:val="28"/>
          <w:u w:val="single"/>
        </w:rPr>
      </w:pPr>
    </w:p>
    <w:p w:rsidR="005E4EEC" w:rsidRPr="00F01BAD" w:rsidRDefault="005E4EEC" w:rsidP="00F01BAD">
      <w:pPr>
        <w:pStyle w:val="1"/>
        <w:jc w:val="center"/>
        <w:rPr>
          <w:b/>
        </w:rPr>
      </w:pPr>
      <w:r w:rsidRPr="00F01BAD">
        <w:rPr>
          <w:b/>
        </w:rPr>
        <w:t>Заключение</w:t>
      </w:r>
    </w:p>
    <w:p w:rsidR="00E912F2" w:rsidRPr="00F01BAD" w:rsidRDefault="005E4EEC" w:rsidP="00F01BAD">
      <w:pPr>
        <w:pStyle w:val="1"/>
        <w:jc w:val="center"/>
        <w:rPr>
          <w:b/>
        </w:rPr>
      </w:pPr>
      <w:r w:rsidRPr="00F01BAD">
        <w:rPr>
          <w:b/>
        </w:rPr>
        <w:t>на проект Решения Унечского районного Совета народных депутатов</w:t>
      </w:r>
    </w:p>
    <w:p w:rsidR="00005F30" w:rsidRDefault="005E4EEC" w:rsidP="00F01BAD">
      <w:pPr>
        <w:pStyle w:val="1"/>
        <w:jc w:val="center"/>
        <w:rPr>
          <w:b/>
        </w:rPr>
      </w:pPr>
      <w:r w:rsidRPr="00F01BAD">
        <w:rPr>
          <w:b/>
        </w:rPr>
        <w:t>«О бюджете муниципального образования «Унечский муниципальный район» на 2016 год»</w:t>
      </w:r>
      <w:r w:rsidR="00F01BAD" w:rsidRPr="00F01BAD">
        <w:rPr>
          <w:b/>
        </w:rPr>
        <w:t>.</w:t>
      </w:r>
    </w:p>
    <w:p w:rsidR="00005F30" w:rsidRDefault="00005F30" w:rsidP="00F01BAD">
      <w:pPr>
        <w:pStyle w:val="1"/>
        <w:jc w:val="center"/>
        <w:rPr>
          <w:b/>
        </w:rPr>
      </w:pPr>
    </w:p>
    <w:p w:rsidR="005E4EEC" w:rsidRPr="00F01BAD" w:rsidRDefault="00844482" w:rsidP="00F01BAD">
      <w:pPr>
        <w:pStyle w:val="1"/>
        <w:jc w:val="center"/>
        <w:rPr>
          <w:b/>
        </w:rPr>
      </w:pPr>
      <w:bookmarkStart w:id="0" w:name="_GoBack"/>
      <w:bookmarkEnd w:id="0"/>
      <w:r w:rsidRPr="00844482">
        <w:rPr>
          <w:szCs w:val="28"/>
        </w:rPr>
        <w:t xml:space="preserve"> </w:t>
      </w:r>
      <w:r>
        <w:rPr>
          <w:szCs w:val="28"/>
        </w:rPr>
        <w:t xml:space="preserve">(Утверждено председателем Счетной палаты  </w:t>
      </w:r>
      <w:proofErr w:type="spellStart"/>
      <w:r>
        <w:rPr>
          <w:szCs w:val="28"/>
        </w:rPr>
        <w:t>Унечского</w:t>
      </w:r>
      <w:proofErr w:type="spellEnd"/>
      <w:r>
        <w:rPr>
          <w:szCs w:val="28"/>
        </w:rPr>
        <w:t xml:space="preserve"> района 14.12.2015г.)</w:t>
      </w:r>
    </w:p>
    <w:p w:rsidR="005E4EEC" w:rsidRPr="00595040" w:rsidRDefault="005E4EEC" w:rsidP="00595040">
      <w:pPr>
        <w:pStyle w:val="1"/>
        <w:jc w:val="both"/>
        <w:rPr>
          <w:color w:val="FF0000"/>
          <w:u w:val="single"/>
        </w:rPr>
      </w:pPr>
    </w:p>
    <w:p w:rsidR="00B37E76" w:rsidRDefault="005E4EEC" w:rsidP="00F01BAD">
      <w:pPr>
        <w:pStyle w:val="1"/>
        <w:ind w:firstLine="708"/>
        <w:jc w:val="both"/>
        <w:rPr>
          <w:color w:val="000000"/>
        </w:rPr>
      </w:pPr>
      <w:r w:rsidRPr="00595040">
        <w:rPr>
          <w:color w:val="000000"/>
        </w:rPr>
        <w:t xml:space="preserve">Заключение Счетной палаты </w:t>
      </w:r>
      <w:proofErr w:type="spellStart"/>
      <w:r w:rsidRPr="00595040">
        <w:rPr>
          <w:color w:val="000000"/>
        </w:rPr>
        <w:t>Унечского</w:t>
      </w:r>
      <w:proofErr w:type="spellEnd"/>
      <w:r w:rsidRPr="00595040">
        <w:rPr>
          <w:color w:val="000000"/>
        </w:rPr>
        <w:t xml:space="preserve"> района на проект решения Унечского районного  Совета народных депутатов «О бюджете муниципального образования «Унечский муниципальный район» на 2016 год» (далее - Заключение) подготовлено в соответствии</w:t>
      </w:r>
      <w:r w:rsidR="00B37E76">
        <w:rPr>
          <w:color w:val="000000"/>
        </w:rPr>
        <w:t xml:space="preserve"> </w:t>
      </w:r>
      <w:proofErr w:type="gramStart"/>
      <w:r w:rsidR="00B37E76">
        <w:rPr>
          <w:color w:val="000000"/>
        </w:rPr>
        <w:t>с</w:t>
      </w:r>
      <w:proofErr w:type="gramEnd"/>
      <w:r w:rsidR="00B37E76">
        <w:rPr>
          <w:color w:val="000000"/>
        </w:rPr>
        <w:t>:</w:t>
      </w:r>
    </w:p>
    <w:p w:rsidR="00B37E76" w:rsidRDefault="00B37E76" w:rsidP="00F01BAD">
      <w:pPr>
        <w:pStyle w:val="1"/>
        <w:ind w:firstLine="708"/>
        <w:jc w:val="both"/>
        <w:rPr>
          <w:color w:val="000000"/>
        </w:rPr>
      </w:pPr>
      <w:r>
        <w:rPr>
          <w:color w:val="000000"/>
        </w:rPr>
        <w:t>-</w:t>
      </w:r>
      <w:r w:rsidR="005E4EEC" w:rsidRPr="00595040">
        <w:rPr>
          <w:color w:val="000000"/>
        </w:rPr>
        <w:t xml:space="preserve">  Бюджетным кодексом Российской Федерации, </w:t>
      </w:r>
    </w:p>
    <w:p w:rsidR="00B37E76" w:rsidRDefault="00B37E76" w:rsidP="00F01BAD">
      <w:pPr>
        <w:pStyle w:val="1"/>
        <w:ind w:firstLine="708"/>
        <w:jc w:val="both"/>
        <w:rPr>
          <w:color w:val="000000"/>
        </w:rPr>
      </w:pPr>
      <w:r>
        <w:rPr>
          <w:color w:val="000000"/>
        </w:rPr>
        <w:t>-</w:t>
      </w:r>
      <w:r w:rsidR="00FA051D">
        <w:rPr>
          <w:color w:val="000000"/>
        </w:rPr>
        <w:t xml:space="preserve"> р</w:t>
      </w:r>
      <w:r w:rsidR="005E4EEC" w:rsidRPr="00595040">
        <w:rPr>
          <w:color w:val="000000"/>
        </w:rPr>
        <w:t xml:space="preserve">ешением </w:t>
      </w:r>
      <w:proofErr w:type="spellStart"/>
      <w:r w:rsidR="005E4EEC" w:rsidRPr="00595040">
        <w:rPr>
          <w:color w:val="000000"/>
        </w:rPr>
        <w:t>Унечского</w:t>
      </w:r>
      <w:proofErr w:type="spellEnd"/>
      <w:r w:rsidR="005E4EEC" w:rsidRPr="00595040">
        <w:rPr>
          <w:color w:val="000000"/>
        </w:rPr>
        <w:t xml:space="preserve"> районного Совета народных депутатов  от 23.08.2013 г.№4-486  «О создании Счетной палаты Унечского района с правами юридического лица»,</w:t>
      </w:r>
    </w:p>
    <w:p w:rsidR="005E4EEC" w:rsidRPr="00595040" w:rsidRDefault="00B37E76" w:rsidP="00F01BAD">
      <w:pPr>
        <w:pStyle w:val="1"/>
        <w:ind w:firstLine="708"/>
        <w:jc w:val="both"/>
        <w:rPr>
          <w:color w:val="000000"/>
        </w:rPr>
      </w:pPr>
      <w:r>
        <w:rPr>
          <w:color w:val="000000"/>
        </w:rPr>
        <w:t>-</w:t>
      </w:r>
      <w:r w:rsidR="005E4EEC" w:rsidRPr="00595040">
        <w:rPr>
          <w:color w:val="000000"/>
        </w:rPr>
        <w:t xml:space="preserve"> с</w:t>
      </w:r>
      <w:r w:rsidR="005E4EEC" w:rsidRPr="00595040">
        <w:rPr>
          <w:bCs/>
          <w:color w:val="000000"/>
        </w:rPr>
        <w:t>тандартом внешнего финансового муниципального контроля 101 «Порядок осуществления предварительного контроля формирования проекта  бюджета муниципального района на очередной финансовый год и на плановый период»</w:t>
      </w:r>
      <w:r w:rsidR="005E4EEC" w:rsidRPr="00595040">
        <w:rPr>
          <w:color w:val="000000"/>
        </w:rPr>
        <w:t xml:space="preserve">, утвержденным </w:t>
      </w:r>
      <w:r w:rsidR="005E4EEC" w:rsidRPr="00595040">
        <w:rPr>
          <w:bCs/>
          <w:color w:val="000000"/>
        </w:rPr>
        <w:t xml:space="preserve">приказом Счетной палаты </w:t>
      </w:r>
      <w:proofErr w:type="spellStart"/>
      <w:r w:rsidR="005E4EEC" w:rsidRPr="00595040">
        <w:rPr>
          <w:bCs/>
          <w:color w:val="000000"/>
        </w:rPr>
        <w:t>Унечского</w:t>
      </w:r>
      <w:proofErr w:type="spellEnd"/>
      <w:r w:rsidR="005E4EEC" w:rsidRPr="00595040">
        <w:rPr>
          <w:bCs/>
          <w:color w:val="000000"/>
        </w:rPr>
        <w:t xml:space="preserve"> района </w:t>
      </w:r>
      <w:r w:rsidR="005E4EEC" w:rsidRPr="00595040">
        <w:rPr>
          <w:color w:val="000000"/>
        </w:rPr>
        <w:t xml:space="preserve"> от 02.11.2011 г.№45. </w:t>
      </w:r>
    </w:p>
    <w:p w:rsidR="005E4EEC" w:rsidRPr="00595040" w:rsidRDefault="005E4EEC" w:rsidP="00595040">
      <w:pPr>
        <w:pStyle w:val="1"/>
        <w:jc w:val="both"/>
        <w:rPr>
          <w:color w:val="000000"/>
        </w:rPr>
      </w:pPr>
    </w:p>
    <w:p w:rsidR="005E4EEC" w:rsidRPr="00595040" w:rsidRDefault="005E4EEC" w:rsidP="00F01BAD">
      <w:pPr>
        <w:pStyle w:val="1"/>
        <w:ind w:firstLine="708"/>
        <w:jc w:val="both"/>
      </w:pPr>
      <w:r w:rsidRPr="00595040">
        <w:rPr>
          <w:color w:val="000000"/>
        </w:rPr>
        <w:t xml:space="preserve">При подготовке заключения  Счетная палата Унечского района (далее </w:t>
      </w:r>
      <w:proofErr w:type="gramStart"/>
      <w:r w:rsidRPr="00595040">
        <w:rPr>
          <w:color w:val="000000"/>
        </w:rPr>
        <w:t>–С</w:t>
      </w:r>
      <w:proofErr w:type="gramEnd"/>
      <w:r w:rsidRPr="00595040">
        <w:rPr>
          <w:color w:val="000000"/>
        </w:rPr>
        <w:t xml:space="preserve">четная </w:t>
      </w:r>
      <w:r w:rsidRPr="00595040">
        <w:t xml:space="preserve">палата) учитывала необходимость реализации  основных приоритетов, определенных Президентом России в  Послания Президента  Российской Федерации Федеральному Собранию Российской Федерации, указах Президента  Российской Федерации от 7 мая 2012 года, основных направлений бюджетной и налоговой политики Российской Федерации. </w:t>
      </w:r>
    </w:p>
    <w:p w:rsidR="005E4EEC" w:rsidRPr="00595040" w:rsidRDefault="005E4EEC" w:rsidP="00421DEE">
      <w:pPr>
        <w:pStyle w:val="1"/>
        <w:ind w:firstLine="708"/>
        <w:jc w:val="both"/>
        <w:rPr>
          <w:color w:val="000000"/>
        </w:rPr>
      </w:pPr>
      <w:r w:rsidRPr="00595040">
        <w:rPr>
          <w:color w:val="000000"/>
        </w:rPr>
        <w:t xml:space="preserve">При подготовке заключения руководствовалась Бюджетным кодексом Российской Федерации, Налоговым Кодексом Российской Федерации, Федеральным законом от 06.10.2003 г. № 131-ФЗ «Об общих принципах  организации местного самоуправления  в Российской Федерации» (далее Закон 131-ФЗ) нормативными правовыми актами Российской Федерации, Брянской области  и органов местного самоуправления </w:t>
      </w:r>
      <w:proofErr w:type="spellStart"/>
      <w:r w:rsidRPr="00595040">
        <w:rPr>
          <w:color w:val="000000"/>
        </w:rPr>
        <w:t>Унечского</w:t>
      </w:r>
      <w:proofErr w:type="spellEnd"/>
      <w:r w:rsidRPr="00595040">
        <w:rPr>
          <w:color w:val="000000"/>
        </w:rPr>
        <w:t xml:space="preserve"> района. </w:t>
      </w:r>
    </w:p>
    <w:p w:rsidR="005E4EEC" w:rsidRPr="00595040" w:rsidRDefault="005E4EEC" w:rsidP="00421DEE">
      <w:pPr>
        <w:pStyle w:val="1"/>
        <w:ind w:firstLine="708"/>
        <w:jc w:val="both"/>
      </w:pPr>
      <w:r w:rsidRPr="00595040">
        <w:rPr>
          <w:color w:val="000000"/>
        </w:rPr>
        <w:t xml:space="preserve">В соответствии со ст. 157 БкРФ проведен анализ соблюдения действующего законодательства исполнительными органами местного самоуправления при разработке и принятии бюджета муниципального </w:t>
      </w:r>
      <w:r w:rsidRPr="00595040">
        <w:t>образования «Унечский муниципальный район» на 2016 год.</w:t>
      </w:r>
    </w:p>
    <w:p w:rsidR="005E4EEC" w:rsidRPr="00595040" w:rsidRDefault="005E4EEC" w:rsidP="00595040">
      <w:pPr>
        <w:pStyle w:val="1"/>
        <w:jc w:val="both"/>
      </w:pPr>
      <w:r w:rsidRPr="00595040">
        <w:t xml:space="preserve">Счетная палата указывает на не соответствие положений  Порядка разработки, реализации и оценки эффективности муниципальных программ муниципального образования «Унечский муниципальный район», </w:t>
      </w:r>
      <w:r w:rsidRPr="00595040">
        <w:lastRenderedPageBreak/>
        <w:t>утвержденного постановлением администрации Унечского района от 22.11.2013 г года № 191, требованиям статьи 179 Бюджетного Кодекса Российской Федерации и статьи 4 решения Унечского  районного Совета народных депутатов от 11.11.2014г. № 5-26.</w:t>
      </w:r>
    </w:p>
    <w:p w:rsidR="005E4EEC" w:rsidRPr="00595040" w:rsidRDefault="005E4EEC" w:rsidP="00595040">
      <w:pPr>
        <w:pStyle w:val="1"/>
        <w:jc w:val="both"/>
      </w:pPr>
      <w:r w:rsidRPr="00595040">
        <w:t xml:space="preserve"> </w:t>
      </w:r>
      <w:r w:rsidR="00F01BAD">
        <w:tab/>
      </w:r>
      <w:r w:rsidRPr="00595040">
        <w:t xml:space="preserve">Согласно п. 18 раздела 3 указанному порядку, муниципальные программы, предлагаемые к реализации начиная с очередного финансового года, подлежат утверждению не позднее 31 декабря текущего финансового года. </w:t>
      </w:r>
    </w:p>
    <w:p w:rsidR="005E4EEC" w:rsidRPr="00595040" w:rsidRDefault="00421DEE" w:rsidP="00F01BAD">
      <w:pPr>
        <w:pStyle w:val="1"/>
        <w:ind w:firstLine="708"/>
        <w:jc w:val="both"/>
      </w:pPr>
      <w:proofErr w:type="gramStart"/>
      <w:r>
        <w:t>На  основании ст.</w:t>
      </w:r>
      <w:r w:rsidR="005E4EEC" w:rsidRPr="00595040">
        <w:t xml:space="preserve"> 4 решения </w:t>
      </w:r>
      <w:proofErr w:type="spellStart"/>
      <w:r w:rsidR="005E4EEC" w:rsidRPr="00595040">
        <w:t>Унечского</w:t>
      </w:r>
      <w:proofErr w:type="spellEnd"/>
      <w:r w:rsidR="005E4EEC" w:rsidRPr="00595040">
        <w:t xml:space="preserve">  районного Совета народных депутатов от 11.11.2014г. № 5-26 «О  порядке составления, рассмотрения и утверждения бюджета муниципального образования «Унечский муниципальный район», администрация Унечского района выносит на рассмотрение Унечского районного Совета народных депутатов проект решения о бюджете  муниципального образования «Унечский муниципальный  район» на 2016 год</w:t>
      </w:r>
      <w:r w:rsidR="00E912F2" w:rsidRPr="00595040">
        <w:t xml:space="preserve">, </w:t>
      </w:r>
      <w:r w:rsidR="005E4EEC" w:rsidRPr="00595040">
        <w:t>в срок не позднее 15 ноября текущего года.</w:t>
      </w:r>
      <w:proofErr w:type="gramEnd"/>
    </w:p>
    <w:p w:rsidR="005E4EEC" w:rsidRPr="00595040" w:rsidRDefault="005E4EEC" w:rsidP="00F01BAD">
      <w:pPr>
        <w:pStyle w:val="1"/>
        <w:ind w:firstLine="708"/>
        <w:jc w:val="both"/>
      </w:pPr>
      <w:r w:rsidRPr="00595040">
        <w:t xml:space="preserve">В соответствии с требованиями Бюджетного Кодекса Российской Федерации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утвержденных муниципальных программ. Таким образом, </w:t>
      </w:r>
      <w:r w:rsidR="00421DEE">
        <w:t xml:space="preserve"> муниципаль</w:t>
      </w:r>
      <w:r w:rsidRPr="00595040">
        <w:t xml:space="preserve">ные программы должны быть утверждены </w:t>
      </w:r>
      <w:r w:rsidR="00421DEE">
        <w:t>до утверждения бюджета.</w:t>
      </w:r>
    </w:p>
    <w:p w:rsidR="005E4EEC" w:rsidRPr="00595040" w:rsidRDefault="005E4EEC" w:rsidP="004C2CEB">
      <w:pPr>
        <w:pStyle w:val="1"/>
        <w:ind w:firstLine="708"/>
        <w:jc w:val="both"/>
        <w:rPr>
          <w:color w:val="000000"/>
        </w:rPr>
      </w:pPr>
      <w:r w:rsidRPr="00595040">
        <w:rPr>
          <w:color w:val="000000"/>
        </w:rPr>
        <w:t>Вместе с тем, одновременно с проектом бюджет</w:t>
      </w:r>
      <w:r w:rsidR="00421DEE">
        <w:rPr>
          <w:color w:val="000000"/>
        </w:rPr>
        <w:t>а</w:t>
      </w:r>
      <w:r w:rsidRPr="00595040">
        <w:rPr>
          <w:color w:val="000000"/>
        </w:rPr>
        <w:t xml:space="preserve"> муниципального района на 2015 год и плановый период 2016 и 2017 годов были внесены в новой редакции проекты </w:t>
      </w:r>
      <w:r w:rsidR="00421DEE">
        <w:rPr>
          <w:color w:val="000000"/>
        </w:rPr>
        <w:t xml:space="preserve"> паспортов 4</w:t>
      </w:r>
      <w:r w:rsidRPr="00595040">
        <w:rPr>
          <w:color w:val="000000"/>
        </w:rPr>
        <w:t xml:space="preserve"> муниципальных  программ. </w:t>
      </w:r>
    </w:p>
    <w:p w:rsidR="005E4EEC" w:rsidRPr="00595040" w:rsidRDefault="005E4EEC" w:rsidP="00F01BAD">
      <w:pPr>
        <w:pStyle w:val="1"/>
        <w:ind w:firstLine="708"/>
        <w:jc w:val="both"/>
      </w:pPr>
      <w:proofErr w:type="gramStart"/>
      <w:r w:rsidRPr="00595040">
        <w:t xml:space="preserve">В соответствии со статьей  185 Бк РФ, </w:t>
      </w:r>
      <w:r w:rsidR="00E912F2" w:rsidRPr="00595040">
        <w:t>на основании</w:t>
      </w:r>
      <w:r w:rsidRPr="00595040">
        <w:t xml:space="preserve"> части 4 статьи 5 </w:t>
      </w:r>
      <w:hyperlink r:id="rId9" w:history="1">
        <w:r w:rsidRPr="00595040">
          <w:rPr>
            <w:bCs/>
          </w:rPr>
          <w:t>Федерального закона от 30.09. 2015 г. N 273-ФЗ "Об особенностях составления и утверждения проектов бюджетов бюджетной системы Российской Федерации на 2016 год, о внесении изменений в отдельные законодательные акты Российской Федерации</w:t>
        </w:r>
        <w:r w:rsidR="00E912F2" w:rsidRPr="00595040">
          <w:rPr>
            <w:bCs/>
          </w:rPr>
          <w:t>, а также</w:t>
        </w:r>
        <w:r w:rsidRPr="00595040">
          <w:rPr>
            <w:bCs/>
          </w:rPr>
          <w:t xml:space="preserve">  признании утратившей силу статьи 3 Федерального закона "О приостановлении действия отдельных положений Бюджетного кодекса</w:t>
        </w:r>
        <w:proofErr w:type="gramEnd"/>
        <w:r w:rsidRPr="00595040">
          <w:rPr>
            <w:bCs/>
          </w:rPr>
          <w:t xml:space="preserve"> Российской Федерации"</w:t>
        </w:r>
      </w:hyperlink>
      <w:bookmarkStart w:id="1" w:name="sub_514"/>
      <w:r w:rsidRPr="00595040">
        <w:t>, в решени</w:t>
      </w:r>
      <w:r w:rsidR="00E912F2" w:rsidRPr="00595040">
        <w:t>е</w:t>
      </w:r>
      <w:r w:rsidRPr="00595040">
        <w:t xml:space="preserve"> </w:t>
      </w:r>
      <w:proofErr w:type="spellStart"/>
      <w:r w:rsidRPr="00595040">
        <w:t>Унечского</w:t>
      </w:r>
      <w:proofErr w:type="spellEnd"/>
      <w:r w:rsidRPr="00595040">
        <w:t xml:space="preserve">  районного Совета народных депутатов от 11.11.2014г. № 5-26 «О  порядке составления, рассмотрения и утверждения бюджета муниципального образования «</w:t>
      </w:r>
      <w:proofErr w:type="spellStart"/>
      <w:r w:rsidRPr="00595040">
        <w:t>Унечский</w:t>
      </w:r>
      <w:proofErr w:type="spellEnd"/>
      <w:r w:rsidRPr="00595040">
        <w:t xml:space="preserve"> муниципальный район» внесены </w:t>
      </w:r>
      <w:r w:rsidR="00E912F2" w:rsidRPr="00595040">
        <w:t>следующие</w:t>
      </w:r>
      <w:r w:rsidRPr="00595040">
        <w:t xml:space="preserve"> изменения:  изменен  срок внесения на рассмотрение проекта муниципального бюджета на 2016 год местной администрацией в представительный орган муниципального образования  до 1 декабря.</w:t>
      </w:r>
    </w:p>
    <w:bookmarkEnd w:id="1"/>
    <w:p w:rsidR="005E4EEC" w:rsidRPr="00595040" w:rsidRDefault="005E4EEC" w:rsidP="00595040">
      <w:pPr>
        <w:pStyle w:val="1"/>
        <w:jc w:val="both"/>
        <w:rPr>
          <w:color w:val="0070C0"/>
        </w:rPr>
      </w:pPr>
    </w:p>
    <w:p w:rsidR="005E4EEC" w:rsidRPr="00595040" w:rsidRDefault="005E4EEC" w:rsidP="00F01BAD">
      <w:pPr>
        <w:pStyle w:val="1"/>
        <w:ind w:firstLine="708"/>
        <w:jc w:val="both"/>
      </w:pPr>
      <w:r w:rsidRPr="00595040">
        <w:t xml:space="preserve">Проект Решения </w:t>
      </w:r>
      <w:proofErr w:type="spellStart"/>
      <w:r w:rsidRPr="00595040">
        <w:t>Унечского</w:t>
      </w:r>
      <w:proofErr w:type="spellEnd"/>
      <w:r w:rsidRPr="00595040">
        <w:t xml:space="preserve"> районного Совета народных депутатов «О бюджете муниципального образования «</w:t>
      </w:r>
      <w:proofErr w:type="spellStart"/>
      <w:r w:rsidRPr="00595040">
        <w:t>Унечский</w:t>
      </w:r>
      <w:proofErr w:type="spellEnd"/>
      <w:r w:rsidRPr="00595040">
        <w:t xml:space="preserve"> муниципальный район» на 2016 год» (далее проект Решения) администрацией </w:t>
      </w:r>
      <w:proofErr w:type="spellStart"/>
      <w:r w:rsidRPr="00595040">
        <w:t>Унечского</w:t>
      </w:r>
      <w:proofErr w:type="spellEnd"/>
      <w:r w:rsidRPr="00595040">
        <w:t xml:space="preserve"> района внесен на рассмотрение </w:t>
      </w:r>
      <w:proofErr w:type="spellStart"/>
      <w:r w:rsidRPr="00595040">
        <w:t>Унечского</w:t>
      </w:r>
      <w:proofErr w:type="spellEnd"/>
      <w:r w:rsidRPr="00595040">
        <w:t xml:space="preserve"> районного Совета народных депутатов и одновременно  в Счетную палату </w:t>
      </w:r>
      <w:proofErr w:type="spellStart"/>
      <w:r w:rsidRPr="00595040">
        <w:t>Унечского</w:t>
      </w:r>
      <w:proofErr w:type="spellEnd"/>
      <w:r w:rsidRPr="00595040">
        <w:t xml:space="preserve"> района  согласно письмам   от   27 ноября 2015 года № 7912 и № 7911 соответственно.  </w:t>
      </w:r>
    </w:p>
    <w:p w:rsidR="005E4EEC" w:rsidRPr="00595040" w:rsidRDefault="005E4EEC" w:rsidP="00595040">
      <w:pPr>
        <w:pStyle w:val="1"/>
        <w:jc w:val="both"/>
      </w:pPr>
    </w:p>
    <w:p w:rsidR="005E4EEC" w:rsidRPr="00595040" w:rsidRDefault="005E4EEC" w:rsidP="00F01BAD">
      <w:pPr>
        <w:pStyle w:val="1"/>
        <w:ind w:firstLine="708"/>
        <w:jc w:val="both"/>
      </w:pPr>
      <w:r w:rsidRPr="00595040">
        <w:rPr>
          <w:color w:val="000000"/>
        </w:rPr>
        <w:t xml:space="preserve">По проекту  бюджета,  в соответствии со ст. 28 Федерального Закона  № 131-ФЗ,  Решением </w:t>
      </w:r>
      <w:proofErr w:type="spellStart"/>
      <w:r w:rsidRPr="00595040">
        <w:rPr>
          <w:color w:val="000000"/>
        </w:rPr>
        <w:t>Унечского</w:t>
      </w:r>
      <w:proofErr w:type="spellEnd"/>
      <w:r w:rsidRPr="00595040">
        <w:rPr>
          <w:color w:val="000000"/>
        </w:rPr>
        <w:t xml:space="preserve"> районного Совета народных депутатов от 01.12.2015 г.  № 5-121 назначены публичные </w:t>
      </w:r>
      <w:r w:rsidRPr="00595040">
        <w:t>слушанья на 15.12.2015 г.   и  в соответствии со ст. 52 Закона  № 131- ФЗ, информация опубликована  в</w:t>
      </w:r>
      <w:r w:rsidRPr="00595040">
        <w:rPr>
          <w:color w:val="000000"/>
        </w:rPr>
        <w:t xml:space="preserve"> газете «</w:t>
      </w:r>
      <w:proofErr w:type="spellStart"/>
      <w:r w:rsidRPr="00595040">
        <w:t>Унечская</w:t>
      </w:r>
      <w:proofErr w:type="spellEnd"/>
      <w:r w:rsidRPr="00595040">
        <w:t xml:space="preserve"> газета» от  04.12.2015 г. </w:t>
      </w:r>
    </w:p>
    <w:p w:rsidR="005E4EEC" w:rsidRPr="00595040" w:rsidRDefault="005E4EEC" w:rsidP="00421DEE">
      <w:pPr>
        <w:pStyle w:val="1"/>
        <w:ind w:firstLine="708"/>
        <w:jc w:val="both"/>
      </w:pPr>
      <w:proofErr w:type="gramStart"/>
      <w:r w:rsidRPr="00595040">
        <w:rPr>
          <w:color w:val="000000"/>
        </w:rPr>
        <w:t xml:space="preserve">Проект районного бюджета составлен в порядке и сроки, установленные </w:t>
      </w:r>
      <w:r w:rsidRPr="00595040">
        <w:t xml:space="preserve">положениями Бюджетного кодекса Российской Федерации, законодательными актами Российской </w:t>
      </w:r>
      <w:r w:rsidR="00E912F2" w:rsidRPr="00595040">
        <w:t>Федерации, а также</w:t>
      </w:r>
      <w:r w:rsidRPr="00595040">
        <w:t xml:space="preserve">  решени</w:t>
      </w:r>
      <w:r w:rsidR="00E912F2" w:rsidRPr="00595040">
        <w:t>ями</w:t>
      </w:r>
      <w:r w:rsidRPr="00595040">
        <w:t xml:space="preserve"> </w:t>
      </w:r>
      <w:proofErr w:type="spellStart"/>
      <w:r w:rsidRPr="00595040">
        <w:t>Унечского</w:t>
      </w:r>
      <w:proofErr w:type="spellEnd"/>
      <w:r w:rsidRPr="00595040">
        <w:t xml:space="preserve">  районного Совета народных депутатов от 11.11.2014г</w:t>
      </w:r>
      <w:r w:rsidRPr="00595040">
        <w:rPr>
          <w:color w:val="000000"/>
        </w:rPr>
        <w:t>. № 5-26  «О  порядке составления, рассмотрения и утверждения бюджета муниципального образования «</w:t>
      </w:r>
      <w:proofErr w:type="spellStart"/>
      <w:r w:rsidRPr="00595040">
        <w:rPr>
          <w:color w:val="000000"/>
        </w:rPr>
        <w:t>Унечский</w:t>
      </w:r>
      <w:proofErr w:type="spellEnd"/>
      <w:r w:rsidRPr="00595040">
        <w:rPr>
          <w:color w:val="000000"/>
        </w:rPr>
        <w:t xml:space="preserve"> муниципальный район</w:t>
      </w:r>
      <w:r w:rsidRPr="00595040">
        <w:t>»</w:t>
      </w:r>
      <w:r w:rsidR="00E912F2" w:rsidRPr="00595040">
        <w:t xml:space="preserve"> и </w:t>
      </w:r>
      <w:r w:rsidRPr="00595040">
        <w:t xml:space="preserve"> </w:t>
      </w:r>
      <w:r w:rsidR="00E912F2" w:rsidRPr="00595040">
        <w:t xml:space="preserve">№5-106  </w:t>
      </w:r>
      <w:r w:rsidRPr="00595040">
        <w:t>от  15.10.2015г. «</w:t>
      </w:r>
      <w:r w:rsidRPr="00595040">
        <w:rPr>
          <w:color w:val="000000"/>
        </w:rPr>
        <w:t>Об особенностях составления, рассмотрения и утверждения бюджета муниципального образования «</w:t>
      </w:r>
      <w:proofErr w:type="spellStart"/>
      <w:r w:rsidRPr="00595040">
        <w:rPr>
          <w:color w:val="000000"/>
        </w:rPr>
        <w:t>Унечский</w:t>
      </w:r>
      <w:proofErr w:type="spellEnd"/>
      <w:r w:rsidRPr="00595040">
        <w:rPr>
          <w:color w:val="000000"/>
        </w:rPr>
        <w:t xml:space="preserve"> муниципальный район</w:t>
      </w:r>
      <w:r w:rsidRPr="00595040">
        <w:t>».</w:t>
      </w:r>
      <w:proofErr w:type="gramEnd"/>
    </w:p>
    <w:p w:rsidR="005E4EEC" w:rsidRPr="00595040" w:rsidRDefault="005E4EEC" w:rsidP="00595040">
      <w:pPr>
        <w:pStyle w:val="1"/>
        <w:jc w:val="both"/>
      </w:pPr>
      <w:r w:rsidRPr="00595040">
        <w:t xml:space="preserve">   </w:t>
      </w:r>
      <w:r w:rsidR="00F01BAD">
        <w:tab/>
      </w:r>
      <w:r w:rsidRPr="00595040">
        <w:t xml:space="preserve">В соответствии ст. 172 </w:t>
      </w:r>
      <w:proofErr w:type="spellStart"/>
      <w:r w:rsidRPr="00595040">
        <w:t>БкРФ</w:t>
      </w:r>
      <w:proofErr w:type="spellEnd"/>
      <w:r w:rsidRPr="00595040">
        <w:t>,  проект бюджета муниципального района разработан на  основании основных направлений бюджетной, налоговой и долговой политики.</w:t>
      </w:r>
    </w:p>
    <w:p w:rsidR="005E4EEC" w:rsidRPr="00595040" w:rsidRDefault="005E4EEC" w:rsidP="00421DEE">
      <w:pPr>
        <w:pStyle w:val="1"/>
        <w:ind w:firstLine="708"/>
        <w:jc w:val="both"/>
      </w:pPr>
      <w:r w:rsidRPr="00595040">
        <w:t>Проект соответствует принятым решениям на федеральном и региональном  уровнях планирования параметров бюджета на 2016 год, а также программам. Проект разработан исходя из прогноза социально-экономического развития Унечского района на 2016 год и на плановый период 2017 и 2018 годов,  в целях финансового обеспечения расходных обязательств.</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В соответствии со статьей 184.1 БКРФ в решения о бюджете  муниципального района  на 2016 год включены показатели, предлагаемые к утверждению в проекте основные характеристики районного бюджета на очередной финансовый год: прогнозируемые общий объем доходов бюджета, общий объем расходов, дефицит бюджета, верхний предел муниципального  внутреннего долга муниципального образования Унечский муниципальный район».</w:t>
      </w:r>
    </w:p>
    <w:p w:rsidR="005E4EEC" w:rsidRPr="00595040" w:rsidRDefault="005E4EEC" w:rsidP="00595040">
      <w:pPr>
        <w:pStyle w:val="1"/>
        <w:jc w:val="both"/>
      </w:pPr>
      <w:r w:rsidRPr="00595040">
        <w:t xml:space="preserve"> </w:t>
      </w:r>
      <w:r w:rsidRPr="00595040">
        <w:tab/>
        <w:t>Проектом решения районного Совета о бюджете на 2016 год  предлагается утвердить:</w:t>
      </w:r>
    </w:p>
    <w:p w:rsidR="005E4EEC" w:rsidRPr="00595040" w:rsidRDefault="005E4EEC" w:rsidP="00595040">
      <w:pPr>
        <w:pStyle w:val="1"/>
        <w:jc w:val="both"/>
      </w:pPr>
      <w:r w:rsidRPr="00595040">
        <w:t>- нормативы распределения доходов между бюджетами поселений;</w:t>
      </w:r>
    </w:p>
    <w:p w:rsidR="005E4EEC" w:rsidRPr="00595040" w:rsidRDefault="005E4EEC" w:rsidP="00595040">
      <w:pPr>
        <w:pStyle w:val="1"/>
        <w:jc w:val="both"/>
      </w:pPr>
      <w:r w:rsidRPr="00595040">
        <w:t xml:space="preserve">- перечень главных администраторов доходов бюджета, закрепляемые за ними коды бюджетной классификации администраторов доходов и доходов  бюджета муниципального района; </w:t>
      </w:r>
    </w:p>
    <w:p w:rsidR="005E4EEC" w:rsidRPr="00595040" w:rsidRDefault="005E4EEC" w:rsidP="00595040">
      <w:pPr>
        <w:pStyle w:val="1"/>
        <w:jc w:val="both"/>
      </w:pPr>
      <w:r w:rsidRPr="00595040">
        <w:t>- источники доходов бюджетов  поселений, закрепленные за главными администраторами доходов бюджета – органами местного самоуправления муниципального образования  «Унечский муниципальный район»;</w:t>
      </w:r>
    </w:p>
    <w:p w:rsidR="005E4EEC" w:rsidRPr="00595040" w:rsidRDefault="005E4EEC" w:rsidP="00595040">
      <w:pPr>
        <w:pStyle w:val="1"/>
        <w:jc w:val="both"/>
      </w:pPr>
      <w:r w:rsidRPr="00595040">
        <w:t>- перечень главных администраторов доходов бюджета муниципального образования  «Унечский муниципальный район»- органов  государственной  власти Российской Федерации;</w:t>
      </w:r>
    </w:p>
    <w:p w:rsidR="005E4EEC" w:rsidRPr="00595040" w:rsidRDefault="005E4EEC" w:rsidP="00595040">
      <w:pPr>
        <w:pStyle w:val="1"/>
        <w:jc w:val="both"/>
      </w:pPr>
    </w:p>
    <w:p w:rsidR="005E4EEC" w:rsidRPr="00595040" w:rsidRDefault="005E4EEC" w:rsidP="00595040">
      <w:pPr>
        <w:pStyle w:val="1"/>
        <w:jc w:val="both"/>
      </w:pPr>
      <w:r w:rsidRPr="00595040">
        <w:lastRenderedPageBreak/>
        <w:t>- перечень главных администраторов источников финансирования дефицита бюджета, перечень статей и видов источников финансирования дефицита бюджета;</w:t>
      </w:r>
    </w:p>
    <w:p w:rsidR="005E4EEC" w:rsidRPr="00595040" w:rsidRDefault="005E4EEC" w:rsidP="00595040">
      <w:pPr>
        <w:pStyle w:val="1"/>
        <w:jc w:val="both"/>
      </w:pPr>
    </w:p>
    <w:p w:rsidR="005E4EEC" w:rsidRPr="00595040" w:rsidRDefault="005E4EEC" w:rsidP="00595040">
      <w:pPr>
        <w:pStyle w:val="1"/>
        <w:jc w:val="both"/>
      </w:pPr>
      <w:r w:rsidRPr="00595040">
        <w:t>-  ведомственн</w:t>
      </w:r>
      <w:r w:rsidR="00A91852">
        <w:t>ую</w:t>
      </w:r>
      <w:r w:rsidRPr="00595040">
        <w:t xml:space="preserve"> структур</w:t>
      </w:r>
      <w:r w:rsidR="00A91852">
        <w:t>у</w:t>
      </w:r>
      <w:r w:rsidRPr="00595040">
        <w:t xml:space="preserve"> расходов бюджета на 2016 год;</w:t>
      </w:r>
    </w:p>
    <w:p w:rsidR="005E4EEC" w:rsidRPr="00595040" w:rsidRDefault="005E4EEC" w:rsidP="00595040">
      <w:pPr>
        <w:pStyle w:val="1"/>
        <w:jc w:val="both"/>
      </w:pPr>
      <w:r w:rsidRPr="00595040">
        <w:t>- распределение расходов бюджета по</w:t>
      </w:r>
      <w:r w:rsidRPr="00595040">
        <w:rPr>
          <w:color w:val="FF0000"/>
        </w:rPr>
        <w:t xml:space="preserve"> </w:t>
      </w:r>
      <w:r w:rsidRPr="00595040">
        <w:t>целевым статьям</w:t>
      </w:r>
      <w:r w:rsidRPr="00595040">
        <w:rPr>
          <w:color w:val="FF0000"/>
        </w:rPr>
        <w:t>, (</w:t>
      </w:r>
      <w:r w:rsidRPr="00595040">
        <w:t xml:space="preserve">муниципальным программам и непрограммным направлениям деятельности), группам (группам и подгруппам) видов расходов на 2016 год; общий объем бюджетных ассигнований, направляемых на исполнение публичных нормативных обязательств;  </w:t>
      </w:r>
    </w:p>
    <w:p w:rsidR="005E4EEC" w:rsidRPr="00595040" w:rsidRDefault="005E4EEC" w:rsidP="00595040">
      <w:pPr>
        <w:pStyle w:val="1"/>
        <w:jc w:val="both"/>
      </w:pPr>
      <w:r w:rsidRPr="00595040">
        <w:t>- объем бюджетных ассигнований дорожного фонда муниципального образования «Унечский муниципальный район» на 2016 год;</w:t>
      </w:r>
    </w:p>
    <w:p w:rsidR="005E4EEC" w:rsidRPr="00595040" w:rsidRDefault="005E4EEC" w:rsidP="00595040">
      <w:pPr>
        <w:pStyle w:val="1"/>
        <w:jc w:val="both"/>
      </w:pPr>
      <w:r w:rsidRPr="00595040">
        <w:t>- объем межбюджетных трансфертов, получаемых из других бюджетов и (или) предоставляемых другим бюджетам бюджетной системы Российской Федерации в 2016 году;</w:t>
      </w:r>
    </w:p>
    <w:p w:rsidR="005E4EEC" w:rsidRPr="00595040" w:rsidRDefault="005E4EEC" w:rsidP="00595040">
      <w:pPr>
        <w:pStyle w:val="1"/>
        <w:jc w:val="both"/>
      </w:pPr>
      <w:r w:rsidRPr="00595040">
        <w:t>-  объемы межбюджетных трансфертов предоставляемых  бюджетам поселений на 2016 год;</w:t>
      </w:r>
    </w:p>
    <w:p w:rsidR="005E4EEC" w:rsidRPr="00595040" w:rsidRDefault="005E4EEC" w:rsidP="00595040">
      <w:pPr>
        <w:pStyle w:val="1"/>
        <w:jc w:val="both"/>
      </w:pPr>
      <w:r w:rsidRPr="00595040">
        <w:t>- объем дотаций на выравнивание  бюджетной обеспеченности поселений за счет средств областного бюджета на 2016 год (установлены  критерии выравнивания расчетной бюджетной обеспеченности на 2016 год);</w:t>
      </w:r>
    </w:p>
    <w:p w:rsidR="005E4EEC" w:rsidRPr="00595040" w:rsidRDefault="005E4EEC" w:rsidP="00595040">
      <w:pPr>
        <w:pStyle w:val="1"/>
        <w:jc w:val="both"/>
      </w:pPr>
      <w:r w:rsidRPr="00595040">
        <w:t>- распределение дотаций, субвенций, иных межбюджетных трансфертов  бюджетам поселений на 2016 год (установлено, что в 2016 году предоставление межбюджетных трансфертов в бюджеты муниципальных образований в форме субсидий, субвенций и иных межбюджетных трансфертов, имеющих целевое назначение, осуществляется в пределах суммы, необходимой для оплаты денежных обязательств по расходам получателей средств бюджетов муниципальных образований, источником финансового обеспечения которых являются данные межбюджетные трансферты);</w:t>
      </w:r>
    </w:p>
    <w:p w:rsidR="005E4EEC" w:rsidRPr="00595040" w:rsidRDefault="005E4EEC" w:rsidP="00595040">
      <w:pPr>
        <w:pStyle w:val="1"/>
        <w:jc w:val="both"/>
      </w:pPr>
      <w:r w:rsidRPr="00595040">
        <w:t>-  размер резервного фонда администрации муниципального образования «Унечский муниципальный район;</w:t>
      </w:r>
    </w:p>
    <w:p w:rsidR="005E4EEC" w:rsidRPr="00595040" w:rsidRDefault="005E4EEC" w:rsidP="00595040">
      <w:pPr>
        <w:pStyle w:val="1"/>
        <w:jc w:val="both"/>
      </w:pPr>
      <w:r w:rsidRPr="00595040">
        <w:t>- объем и структуру источников внутреннего финансирования дефицита бюджета муниципального образования «Унечский муниципальный район»  на 2016 год;</w:t>
      </w:r>
    </w:p>
    <w:p w:rsidR="005E4EEC" w:rsidRPr="00595040" w:rsidRDefault="005E4EEC" w:rsidP="00595040">
      <w:pPr>
        <w:pStyle w:val="1"/>
        <w:jc w:val="both"/>
      </w:pPr>
      <w:r w:rsidRPr="00595040">
        <w:t>- программ</w:t>
      </w:r>
      <w:r w:rsidR="00A91852">
        <w:t>у</w:t>
      </w:r>
      <w:r w:rsidRPr="00595040">
        <w:t xml:space="preserve"> муниципальных внутренних заимствований муниципального образования «Унечский муниципальный район» на 2016 год;</w:t>
      </w:r>
    </w:p>
    <w:p w:rsidR="005E4EEC" w:rsidRPr="00595040" w:rsidRDefault="005E4EEC" w:rsidP="00595040">
      <w:pPr>
        <w:pStyle w:val="1"/>
        <w:jc w:val="both"/>
      </w:pPr>
      <w:r w:rsidRPr="00595040">
        <w:t>верхний предел муниципального внутреннего долга муниципального образования «Унечский муниципальный район» по муниципальным гарантиям на 1 января 2017 года;</w:t>
      </w:r>
    </w:p>
    <w:p w:rsidR="005E4EEC" w:rsidRPr="00595040" w:rsidRDefault="00A91852" w:rsidP="00595040">
      <w:pPr>
        <w:pStyle w:val="1"/>
        <w:jc w:val="both"/>
      </w:pPr>
      <w:r>
        <w:t xml:space="preserve">- </w:t>
      </w:r>
      <w:r w:rsidR="005E4EEC" w:rsidRPr="00595040">
        <w:t>программ</w:t>
      </w:r>
      <w:r>
        <w:t>у</w:t>
      </w:r>
      <w:r w:rsidR="005E4EEC" w:rsidRPr="00595040">
        <w:t xml:space="preserve"> муниципальных гарантий муниципального образования «Унечский муниципальный район» на 2016 год.</w:t>
      </w:r>
    </w:p>
    <w:p w:rsidR="005E4EEC" w:rsidRPr="00595040" w:rsidRDefault="005E4EEC" w:rsidP="00595040">
      <w:pPr>
        <w:pStyle w:val="1"/>
        <w:jc w:val="both"/>
      </w:pPr>
      <w:r w:rsidRPr="00595040">
        <w:t>Установлены в соответствии с пунктом 3 статьи 217 Бюджетного кодекса Российской Федерации  основания для внесения изменений в сводную бюджетную роспись бюджета муниципального района без внесения изменений в настоящее Решение</w:t>
      </w:r>
      <w:r w:rsidR="004C2CEB">
        <w:t>.</w:t>
      </w:r>
    </w:p>
    <w:p w:rsidR="005E4EEC" w:rsidRPr="00595040" w:rsidRDefault="005E4EEC" w:rsidP="00595040">
      <w:pPr>
        <w:pStyle w:val="1"/>
        <w:jc w:val="both"/>
      </w:pPr>
      <w:r w:rsidRPr="00595040">
        <w:lastRenderedPageBreak/>
        <w:t xml:space="preserve">         Установлено, что остатки средств бюджета муниципального района на начало текущего финансового года, за исключением остатков средств дорожного фонда муниципального района и остатков неиспользованных межбюджетных трансфертов, полученных бюджетом муниципального района в форме субсидий, субвенций и иных межбюджетных трансфертов, имеющих целевое назначение, в объеме до 100 процентов могут направляться в текущем финансовом году на покрытие временных кассовых разрывов, возникающих при исполнении бюджета муниципального района, и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5E4EEC" w:rsidRPr="00595040" w:rsidRDefault="005E4EEC" w:rsidP="00F01BAD">
      <w:pPr>
        <w:pStyle w:val="1"/>
        <w:ind w:firstLine="708"/>
        <w:jc w:val="both"/>
      </w:pPr>
      <w:r w:rsidRPr="00595040">
        <w:t>Установлено,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 запланированных на реализацию мероприятий муниципальных программ муниципального образования «Унечский муниципальный район», в том числе на финансовое обеспечение деятельности муниципальных учреждений.</w:t>
      </w:r>
    </w:p>
    <w:p w:rsidR="005E4EEC" w:rsidRPr="00595040" w:rsidRDefault="005E4EEC" w:rsidP="00595040">
      <w:pPr>
        <w:pStyle w:val="1"/>
        <w:jc w:val="both"/>
      </w:pPr>
    </w:p>
    <w:p w:rsidR="005E4EEC" w:rsidRPr="00595040" w:rsidRDefault="005E4EEC" w:rsidP="00F01BAD">
      <w:pPr>
        <w:pStyle w:val="1"/>
        <w:ind w:firstLine="708"/>
        <w:jc w:val="both"/>
      </w:pPr>
      <w:r w:rsidRPr="00595040">
        <w:t xml:space="preserve">В проекте решения о бюджете на очередной финансовый 2016 год установлено, что руководители органов местного самоуправления муниципального образования «Унечский муниципальный район», муниципальных учреждений не вправе принимать в 2016 году решения, приводящие к увеличению штатной численности муниципальных служащих, работников муниципальных учреждений, за исключением случаев принятия решений о наделении органов местного самоуправления муниципального образования дополнительными полномочиями, муниципальных учреждений - дополнительными функциями, требующими увеличения штатной численности персонала. </w:t>
      </w:r>
    </w:p>
    <w:p w:rsidR="005E4EEC" w:rsidRPr="00595040" w:rsidRDefault="005E4EEC" w:rsidP="00F01BAD">
      <w:pPr>
        <w:pStyle w:val="1"/>
        <w:ind w:firstLine="708"/>
        <w:jc w:val="both"/>
      </w:pPr>
      <w:r w:rsidRPr="00595040">
        <w:t xml:space="preserve">Проект  решения Унечского районного Совета народных депутатов о бюджете  муниципального образования «Унечский  муниципальный район» на  очередной 2016 финансовый год в целом соответствует действующему законодательству. </w:t>
      </w:r>
    </w:p>
    <w:p w:rsidR="005E4EEC" w:rsidRPr="00595040" w:rsidRDefault="005E4EEC" w:rsidP="00595040">
      <w:pPr>
        <w:pStyle w:val="1"/>
        <w:jc w:val="both"/>
        <w:rPr>
          <w:color w:val="FF0000"/>
        </w:rPr>
      </w:pPr>
    </w:p>
    <w:p w:rsidR="005E4EEC" w:rsidRPr="00595040" w:rsidRDefault="005E4EEC" w:rsidP="00595040">
      <w:pPr>
        <w:pStyle w:val="1"/>
        <w:jc w:val="both"/>
      </w:pPr>
      <w:r w:rsidRPr="00595040">
        <w:t xml:space="preserve"> </w:t>
      </w:r>
      <w:r w:rsidR="00F01BAD">
        <w:tab/>
      </w:r>
      <w:r w:rsidRPr="00595040">
        <w:t>Параметры прогноза  исходных показателей для  составления  проекта бюджета  Унечского  муниципального района</w:t>
      </w:r>
    </w:p>
    <w:p w:rsidR="005E4EEC" w:rsidRPr="00595040" w:rsidRDefault="005E4EEC" w:rsidP="00595040">
      <w:pPr>
        <w:pStyle w:val="1"/>
        <w:jc w:val="both"/>
      </w:pPr>
    </w:p>
    <w:p w:rsidR="005E4EEC" w:rsidRPr="00595040" w:rsidRDefault="005E4EEC" w:rsidP="00F01BAD">
      <w:pPr>
        <w:pStyle w:val="1"/>
        <w:ind w:firstLine="708"/>
        <w:jc w:val="both"/>
        <w:rPr>
          <w:color w:val="FF0000"/>
        </w:rPr>
      </w:pPr>
      <w:r w:rsidRPr="00595040">
        <w:t xml:space="preserve">В целях  финансового обеспечения  расходных обязательств муниципального района проект бюджета составлен на основе  данных показателей социально- экономического развития  района за предыдущие годы, итоги за январь - сентябрь 2015 года, целевых показателей, установленных указами Президента РФ, итоги реализации  программных мероприятий  социально- экономического развития  района до 2018 года,  </w:t>
      </w:r>
      <w:r w:rsidRPr="00595040">
        <w:lastRenderedPageBreak/>
        <w:t>сценарными условиями  развития Брянской области с особенностями развития экономической и социальной сфер деятельности  Унечского района.</w:t>
      </w:r>
      <w:r w:rsidRPr="00595040">
        <w:rPr>
          <w:color w:val="FF0000"/>
        </w:rPr>
        <w:t xml:space="preserve">  </w:t>
      </w:r>
    </w:p>
    <w:p w:rsidR="005E4EEC" w:rsidRPr="00595040" w:rsidRDefault="005E4EEC" w:rsidP="00F01BAD">
      <w:pPr>
        <w:pStyle w:val="1"/>
        <w:ind w:firstLine="708"/>
        <w:jc w:val="both"/>
      </w:pPr>
      <w:r w:rsidRPr="00595040">
        <w:t>Прогноз  социально – экономического развития Унечского района на 2016 год и плановый  период  2017  и 2018 годов одобрен  постановлением  администрации Унечского района года от 27.11.2015г. № 330, что соответствует ст. 173 БкРФ.</w:t>
      </w:r>
    </w:p>
    <w:p w:rsidR="005E4EEC" w:rsidRPr="00595040" w:rsidRDefault="005E4EEC" w:rsidP="00F01BAD">
      <w:pPr>
        <w:pStyle w:val="1"/>
        <w:ind w:firstLine="708"/>
        <w:jc w:val="both"/>
        <w:rPr>
          <w:color w:val="000000"/>
        </w:rPr>
      </w:pPr>
      <w:r w:rsidRPr="00595040">
        <w:t xml:space="preserve">Прогноз социально-экономического развития Унечского муниципального района на 2016 год и на плановый период до 2018 года (далее - прогноз), в Унечском районе </w:t>
      </w:r>
      <w:r w:rsidRPr="00595040">
        <w:rPr>
          <w:bCs/>
        </w:rPr>
        <w:t xml:space="preserve"> разработан в условиях замедления  темпов роста экономики. Внешнеэкономические условия остаются нестабильными, кризисные явления  продолжают оказывать негативное влияние на инвестиционную деятельность предприятий, не снижается стоимость кредитных ресурсов, сохраняется неопределенность на финансовом  валютном рынке. Из-за  высокой инфляции, вызванной курсовыми колебаниями и ростом  цен на товары после введения защитных экономических мер на ввоз импортной продукции, наблюдается снижение  доходов населения, что сказывается на уровне платежеспособного спроса.</w:t>
      </w:r>
      <w:r w:rsidRPr="00595040">
        <w:rPr>
          <w:color w:val="000000"/>
        </w:rPr>
        <w:tab/>
        <w:t>На уровне Унечского муниципального района прогноз разработан на вариативной основе в составе базового и целевого вариантов. За основу при разработке бюджета на 2016 год, как и на уровне  Брянской области и Российской Федерации, принят базовый вариант прогноза. В связи с этим Счетная палата при анализе вариантов прогноза основное внимание уделила базовому варианту прогноза.</w:t>
      </w:r>
    </w:p>
    <w:p w:rsidR="005E4EEC" w:rsidRPr="00595040" w:rsidRDefault="005E4EEC" w:rsidP="00595040">
      <w:pPr>
        <w:pStyle w:val="1"/>
        <w:jc w:val="both"/>
        <w:rPr>
          <w:u w:val="single"/>
        </w:rPr>
      </w:pPr>
    </w:p>
    <w:p w:rsidR="005E4EEC" w:rsidRPr="00595040" w:rsidRDefault="005E4EEC" w:rsidP="00F01BAD">
      <w:pPr>
        <w:pStyle w:val="1"/>
        <w:ind w:firstLine="708"/>
        <w:jc w:val="both"/>
      </w:pPr>
      <w:r w:rsidRPr="00595040">
        <w:t xml:space="preserve">Индекс потребительских цен (за период с начала года)  в Брянской области установленный Законом об областном  бюджете планируется снизить с 107,4% в 2016 году до 105,8% в 2017 году и до 105,5% в 2018 году. Индекс потребительских цен (декабрь к декабрю предыдущего года) в целом по Российской Федерации планируется снизить со 106,4% в 2016 году до 106% в 2017 году и до 105,1% в 2018 году. </w:t>
      </w:r>
    </w:p>
    <w:p w:rsidR="005E4EEC" w:rsidRPr="00595040" w:rsidRDefault="005E4EEC" w:rsidP="00F01BAD">
      <w:pPr>
        <w:pStyle w:val="1"/>
        <w:ind w:firstLine="708"/>
        <w:jc w:val="both"/>
        <w:rPr>
          <w:rFonts w:eastAsia="Calibri"/>
        </w:rPr>
      </w:pPr>
      <w:r w:rsidRPr="00595040">
        <w:rPr>
          <w:rFonts w:eastAsia="Calibri"/>
        </w:rPr>
        <w:t>Учитывая, что по оценке  2015 года</w:t>
      </w:r>
      <w:r w:rsidR="00E912F2" w:rsidRPr="00595040">
        <w:rPr>
          <w:rFonts w:eastAsia="Calibri"/>
        </w:rPr>
        <w:t>,</w:t>
      </w:r>
      <w:r w:rsidRPr="00595040">
        <w:rPr>
          <w:rFonts w:eastAsia="Calibri"/>
        </w:rPr>
        <w:t xml:space="preserve">  объем отгруженной</w:t>
      </w:r>
      <w:r w:rsidR="00E912F2" w:rsidRPr="00595040">
        <w:rPr>
          <w:rFonts w:eastAsia="Calibri"/>
        </w:rPr>
        <w:t>, по</w:t>
      </w:r>
      <w:r w:rsidRPr="00595040">
        <w:rPr>
          <w:rFonts w:eastAsia="Calibri"/>
        </w:rPr>
        <w:t xml:space="preserve">  виду деятельности «Объем отгруженных  товаров собственного производства, выполненных работ и услуг собственными силами предприятий по всем видам экономической деятельности</w:t>
      </w:r>
      <w:r w:rsidR="00E912F2" w:rsidRPr="00595040">
        <w:rPr>
          <w:rFonts w:eastAsia="Calibri"/>
        </w:rPr>
        <w:t>,</w:t>
      </w:r>
      <w:r w:rsidRPr="00595040">
        <w:rPr>
          <w:rFonts w:eastAsia="Calibri"/>
        </w:rPr>
        <w:t xml:space="preserve"> в действующих ценах </w:t>
      </w:r>
      <w:r w:rsidR="00CC3F26" w:rsidRPr="00595040">
        <w:rPr>
          <w:rFonts w:eastAsia="Calibri"/>
        </w:rPr>
        <w:t>составит</w:t>
      </w:r>
      <w:r w:rsidRPr="00595040">
        <w:rPr>
          <w:rFonts w:eastAsia="Calibri"/>
        </w:rPr>
        <w:t xml:space="preserve"> 1842,2 млн. рублей</w:t>
      </w:r>
      <w:r w:rsidR="00CC3F26" w:rsidRPr="00595040">
        <w:rPr>
          <w:rFonts w:eastAsia="Calibri"/>
        </w:rPr>
        <w:t>, или</w:t>
      </w:r>
      <w:r w:rsidRPr="00595040">
        <w:rPr>
          <w:rFonts w:eastAsia="Calibri"/>
        </w:rPr>
        <w:t xml:space="preserve"> 118,5 процентов  </w:t>
      </w:r>
      <w:r w:rsidR="00CC3F26" w:rsidRPr="00595040">
        <w:rPr>
          <w:rFonts w:eastAsia="Calibri"/>
        </w:rPr>
        <w:t>2014 году.</w:t>
      </w:r>
      <w:r w:rsidRPr="00595040">
        <w:rPr>
          <w:rFonts w:eastAsia="Calibri"/>
        </w:rPr>
        <w:t xml:space="preserve">  </w:t>
      </w:r>
      <w:r w:rsidR="00CC3F26" w:rsidRPr="00595040">
        <w:rPr>
          <w:rFonts w:eastAsia="Calibri"/>
        </w:rPr>
        <w:t>Прогнозируется его р</w:t>
      </w:r>
      <w:r w:rsidRPr="00595040">
        <w:rPr>
          <w:rFonts w:eastAsia="Calibri"/>
        </w:rPr>
        <w:t>ост в 2</w:t>
      </w:r>
      <w:r w:rsidR="00CC3F26" w:rsidRPr="00595040">
        <w:rPr>
          <w:rFonts w:eastAsia="Calibri"/>
        </w:rPr>
        <w:t xml:space="preserve">016 году   на </w:t>
      </w:r>
      <w:r w:rsidRPr="00595040">
        <w:rPr>
          <w:rFonts w:eastAsia="Calibri"/>
        </w:rPr>
        <w:t>6,95</w:t>
      </w:r>
      <w:r w:rsidR="00CC3F26" w:rsidRPr="00595040">
        <w:rPr>
          <w:rFonts w:eastAsia="Calibri"/>
        </w:rPr>
        <w:t xml:space="preserve"> % предыдущему году, в  2017 году -6,7 % , 2018 году – </w:t>
      </w:r>
      <w:r w:rsidRPr="00595040">
        <w:rPr>
          <w:rFonts w:eastAsia="Calibri"/>
        </w:rPr>
        <w:t>6,4 %. В основу  прогноза данного  вида деятельности  заложены индексы валового регионального продукта прогноза социально- экономического развития Брянской  области до 2018 года с учетом местных  особенностей развития. Прогнозируемый рост обеспечат:  ОАО «Тонус». «Вагонное Ремонтное Депо – Унеча» - филиал  ООО «НВК», ПУ ООО «Стройтекс», ГУП «Унечский ветсанутильзавод».</w:t>
      </w:r>
    </w:p>
    <w:p w:rsidR="005E4EEC" w:rsidRPr="00595040" w:rsidRDefault="005E4EEC" w:rsidP="00F01BAD">
      <w:pPr>
        <w:pStyle w:val="1"/>
        <w:ind w:firstLine="708"/>
        <w:jc w:val="both"/>
        <w:rPr>
          <w:rFonts w:eastAsia="Calibri"/>
          <w:spacing w:val="2"/>
        </w:rPr>
      </w:pPr>
      <w:r w:rsidRPr="00595040">
        <w:rPr>
          <w:rFonts w:eastAsia="Calibri"/>
          <w:spacing w:val="2"/>
        </w:rPr>
        <w:t>Основным предприятием, осуществляющим автотранспортные перевозки пассажиров</w:t>
      </w:r>
      <w:r w:rsidR="00CC3F26" w:rsidRPr="00595040">
        <w:rPr>
          <w:rFonts w:eastAsia="Calibri"/>
          <w:spacing w:val="2"/>
        </w:rPr>
        <w:t>,</w:t>
      </w:r>
      <w:r w:rsidRPr="00595040">
        <w:rPr>
          <w:rFonts w:eastAsia="Calibri"/>
          <w:spacing w:val="2"/>
        </w:rPr>
        <w:t xml:space="preserve"> является  ОАО «Унечское АТП». Конкуренцию составляют  индивидуальные предприниматели.</w:t>
      </w:r>
    </w:p>
    <w:p w:rsidR="005E4EEC" w:rsidRPr="00595040" w:rsidRDefault="005E4EEC" w:rsidP="00595040">
      <w:pPr>
        <w:pStyle w:val="1"/>
        <w:jc w:val="both"/>
        <w:rPr>
          <w:rFonts w:eastAsia="Calibri"/>
          <w:spacing w:val="2"/>
        </w:rPr>
      </w:pPr>
      <w:r w:rsidRPr="00595040">
        <w:rPr>
          <w:rFonts w:eastAsia="Calibri"/>
          <w:spacing w:val="2"/>
        </w:rPr>
        <w:lastRenderedPageBreak/>
        <w:t>Протяженность автомобильных дорог общего пользования местного значения  составляет 485,65 км, в том числе с твердым покрытием- 131,55 км.</w:t>
      </w:r>
    </w:p>
    <w:p w:rsidR="005E4EEC" w:rsidRPr="00595040" w:rsidRDefault="005E4EEC" w:rsidP="00F01BAD">
      <w:pPr>
        <w:pStyle w:val="1"/>
        <w:ind w:firstLine="708"/>
        <w:jc w:val="both"/>
        <w:rPr>
          <w:rFonts w:eastAsia="Calibri"/>
          <w:spacing w:val="2"/>
        </w:rPr>
      </w:pPr>
      <w:r w:rsidRPr="00595040">
        <w:rPr>
          <w:rFonts w:eastAsia="Calibri"/>
          <w:spacing w:val="2"/>
        </w:rPr>
        <w:t xml:space="preserve">За счет их  строительства и  капремонта по оценке 2015 года  автомобильные дороги общего пользования местного значения  с твердым покрытием составят 133,31 км. В 2016 году со строительством  автодороги к ФАПу и детскому саду в с. Писаревка от автомобильной дороги Унеча – Мглин протяженность увеличится до 133,985 км. </w:t>
      </w:r>
    </w:p>
    <w:p w:rsidR="005E4EEC" w:rsidRPr="00595040" w:rsidRDefault="005E4EEC" w:rsidP="00F01BAD">
      <w:pPr>
        <w:pStyle w:val="1"/>
        <w:ind w:firstLine="708"/>
        <w:jc w:val="both"/>
        <w:rPr>
          <w:rFonts w:eastAsia="Calibri"/>
          <w:spacing w:val="2"/>
        </w:rPr>
      </w:pPr>
      <w:r w:rsidRPr="00595040">
        <w:rPr>
          <w:rFonts w:eastAsia="Calibri"/>
          <w:spacing w:val="2"/>
        </w:rPr>
        <w:t>Сельское хозяйство представлено  6173 личными подсобными хозяйствами, 5 сельскохозяйственными предприятиями. 16 крестьянско- фермерскими хозяйствами. В растениеводческой отрасли сельхозпроизводителей обеспечивается положительная динамика, кроме того планируется  выращивание кукурузы на зерно, по которой сложился положительный опыт. В животноводстве при снижении  поголовья в 2015 году на 670</w:t>
      </w:r>
      <w:r w:rsidR="00A91852">
        <w:rPr>
          <w:rFonts w:eastAsia="Calibri"/>
          <w:spacing w:val="2"/>
        </w:rPr>
        <w:t xml:space="preserve"> </w:t>
      </w:r>
      <w:r w:rsidRPr="00595040">
        <w:rPr>
          <w:rFonts w:eastAsia="Calibri"/>
          <w:spacing w:val="2"/>
        </w:rPr>
        <w:t>голов ожидается увеличение надоев на одну фуражную корову до 3046 кг (+ 594 кг к уровню 2014г), что обеспечит производство молока  в объеме 3,3 тыс. тонн за год по району, к 2018 году прогнозируется объем  около 4 тыс. тонн.  Производство  продукции сельского хозяйства в хозяйствах всех категорий  в 2015 году оценивается с ростом к предыдущему году на 11,3</w:t>
      </w:r>
      <w:r w:rsidRPr="00595040">
        <w:rPr>
          <w:rFonts w:eastAsia="Calibri"/>
          <w:i/>
          <w:spacing w:val="2"/>
        </w:rPr>
        <w:t xml:space="preserve"> </w:t>
      </w:r>
      <w:r w:rsidRPr="00595040">
        <w:rPr>
          <w:rFonts w:eastAsia="Calibri"/>
          <w:spacing w:val="2"/>
        </w:rPr>
        <w:t xml:space="preserve">%, в 2016 году объем производства увеличится на 2 %. </w:t>
      </w:r>
    </w:p>
    <w:p w:rsidR="005E4EEC" w:rsidRPr="00595040" w:rsidRDefault="005E4EEC" w:rsidP="00F01BAD">
      <w:pPr>
        <w:pStyle w:val="1"/>
        <w:ind w:firstLine="708"/>
        <w:jc w:val="both"/>
        <w:rPr>
          <w:rFonts w:eastAsia="Calibri"/>
          <w:spacing w:val="2"/>
        </w:rPr>
      </w:pPr>
      <w:r w:rsidRPr="00595040">
        <w:rPr>
          <w:rFonts w:eastAsia="Calibri"/>
          <w:spacing w:val="2"/>
        </w:rPr>
        <w:t>Развитию сельского хозяйства способствуют различные формы государственной  финансовой поддержки сельскохозяйственной отрасли: в 2014 году -15,3 млн. рублей, в том числе  из бюджета района -2,8 млн. рублей, в текущем году предусмотрено выделение средств</w:t>
      </w:r>
      <w:r w:rsidR="00CC3F26" w:rsidRPr="00595040">
        <w:rPr>
          <w:rFonts w:eastAsia="Calibri"/>
          <w:spacing w:val="2"/>
        </w:rPr>
        <w:t>,</w:t>
      </w:r>
      <w:r w:rsidRPr="00595040">
        <w:rPr>
          <w:rFonts w:eastAsia="Calibri"/>
          <w:spacing w:val="2"/>
        </w:rPr>
        <w:t xml:space="preserve">  в сумме  14,9 млн. рублей, в том числе из бюджета района- 2,4 млн. рублей.</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Инвестирование  в основной капитал имеет тенденцию спада на протяжении ряда  лет в  2015 г. объем оценивается в сумме 783 млн. рублей. Газопроводная сеть удлинилась на  9,8 км, водопроводная – на 0,8 км. Завершены работы   по строительству автомобильных дорог протяженностью 2,4 км: «Унеча-Мглин-Коржовка», «Унеча-Воробъевка» за счет средств областного бюджета  в сумме 9011,9 млн. рублей и 26482,6 млн. рублей соответственно.</w:t>
      </w:r>
    </w:p>
    <w:p w:rsidR="005E4EEC" w:rsidRPr="00595040" w:rsidRDefault="005E4EEC" w:rsidP="00F01BAD">
      <w:pPr>
        <w:pStyle w:val="1"/>
        <w:ind w:firstLine="708"/>
        <w:jc w:val="both"/>
      </w:pPr>
      <w:r w:rsidRPr="00595040">
        <w:t>В период 2016-2018 годов прогнозируется рост инвестиционных вложений</w:t>
      </w:r>
      <w:r w:rsidR="00CC3F26" w:rsidRPr="00595040">
        <w:t>,</w:t>
      </w:r>
      <w:r w:rsidRPr="00595040">
        <w:t xml:space="preserve">  в основном за счет собственных финансовых вложений</w:t>
      </w:r>
      <w:r w:rsidR="00CC3F26" w:rsidRPr="00595040">
        <w:t xml:space="preserve"> следующих предприятий:</w:t>
      </w:r>
      <w:r w:rsidRPr="00595040">
        <w:t xml:space="preserve"> ЛПДС «Унеча» АООТ «Магистральные  нефтепроводы», Сервисное  локомотивное депо «Унеча» филиал «Московский» ООО «ТМХ-Сервис», филиал ОАО «Газпром газораспределение Брянск», ООО «Газпром межрегионгаз Брянск», филиал  ОАО «МРСК Ценра» - «Брянскэнерго», ОАО «Тонус», «Вагонное ремонтное депо Унеча – филиал ООО «Новая ВРК».</w:t>
      </w:r>
    </w:p>
    <w:p w:rsidR="005E4EEC" w:rsidRPr="00595040" w:rsidRDefault="005E4EEC" w:rsidP="00595040">
      <w:pPr>
        <w:pStyle w:val="1"/>
        <w:jc w:val="both"/>
      </w:pPr>
      <w:r w:rsidRPr="00595040">
        <w:t xml:space="preserve"> А именно, прогнозируется на 2016-2018 годы  рост  соответственно по годам на 6,9 процентов, 5,7 процентов,  5,5   процентов.</w:t>
      </w:r>
    </w:p>
    <w:p w:rsidR="005E4EEC" w:rsidRPr="00595040" w:rsidRDefault="005E4EEC" w:rsidP="00595040">
      <w:pPr>
        <w:pStyle w:val="1"/>
        <w:jc w:val="both"/>
      </w:pPr>
    </w:p>
    <w:p w:rsidR="005E4EEC" w:rsidRPr="00595040" w:rsidRDefault="005E4EEC" w:rsidP="00F01BAD">
      <w:pPr>
        <w:pStyle w:val="1"/>
        <w:ind w:firstLine="708"/>
        <w:jc w:val="both"/>
      </w:pPr>
      <w:r w:rsidRPr="00595040">
        <w:lastRenderedPageBreak/>
        <w:t>В жилищном строительстве  введено в эксплуатацию за текущий период 2015 года 3041 кв. метров индивидуального жилищного строительства- к концу года ожидается  ввести до 4000 кв. метров.</w:t>
      </w:r>
      <w:r w:rsidR="00CC3F26" w:rsidRPr="00595040">
        <w:t xml:space="preserve"> </w:t>
      </w:r>
      <w:r w:rsidRPr="00595040">
        <w:t>Прогнозируется  ввод жилых домов  в объеме 4200-4300 кв. метров, в 2017 году при сдаче дома по ул. Первомайской 11 А будет введено 11438 кв. метров жилья.</w:t>
      </w:r>
    </w:p>
    <w:p w:rsidR="005E4EEC" w:rsidRPr="00595040" w:rsidRDefault="005E4EEC" w:rsidP="00F01BAD">
      <w:pPr>
        <w:pStyle w:val="1"/>
        <w:ind w:firstLine="708"/>
        <w:jc w:val="both"/>
      </w:pPr>
      <w:r w:rsidRPr="00595040">
        <w:t>Продолжается подготовка участков  для жилищного строительства и прогнозируется строительство.</w:t>
      </w:r>
    </w:p>
    <w:p w:rsidR="005E4EEC" w:rsidRPr="00595040" w:rsidRDefault="005E4EEC" w:rsidP="00595040">
      <w:pPr>
        <w:pStyle w:val="1"/>
        <w:jc w:val="both"/>
      </w:pPr>
      <w:r w:rsidRPr="00595040">
        <w:t xml:space="preserve">  Потребительский рынок представлен  развитой сетью предприятий торговли, общественного питания и бытового обслуживания населения. Он  характеризуется, как стабильный, с высокой  степенью товарной насыщенности. На территории представлены также сетевые торговые системы. </w:t>
      </w:r>
    </w:p>
    <w:p w:rsidR="005E4EEC" w:rsidRPr="00595040" w:rsidRDefault="005E4EEC" w:rsidP="00595040">
      <w:pPr>
        <w:pStyle w:val="1"/>
        <w:jc w:val="both"/>
      </w:pPr>
      <w:r w:rsidRPr="00595040">
        <w:t xml:space="preserve"> </w:t>
      </w:r>
      <w:r w:rsidR="00F01BAD">
        <w:tab/>
      </w:r>
      <w:r w:rsidRPr="00595040">
        <w:t>По оценке 2015 года  ожидается рост  оборота розничной торговли  на 9,7 процентов к 2014 году. Обеспеченность  населения торговыми площадями  в расчете на 1000 жителей в районе -475,9 кв. метров при нормативе 340 кв. метров. Платные услуги в 2015 году увеличатся на 11,07 процентов.</w:t>
      </w:r>
    </w:p>
    <w:p w:rsidR="005E4EEC" w:rsidRPr="00595040" w:rsidRDefault="005E4EEC" w:rsidP="00F01BAD">
      <w:pPr>
        <w:pStyle w:val="1"/>
        <w:ind w:firstLine="708"/>
        <w:jc w:val="both"/>
      </w:pPr>
      <w:r w:rsidRPr="00595040">
        <w:t>В 2016-2018 годах оборот розничной торговли  увеличится на 7,8-7,9 процентов, оборот общественного питания в крупных средних предприятиях снизится на 4,96 процентов, 5,0 процентов, 5,4 процентов соответственно. Платные услуги в период 2016-2018 годов увеличиваются на 8,5-8,7 процентов.</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Уровень регистрируемой безработицы за  2015 год оценивается в размере 0,5 процентов (130 человек) и прогнозируется  на  протяжении 2016-2018 годов   по 0,7- 0,8 процентов.</w:t>
      </w:r>
    </w:p>
    <w:p w:rsidR="005E4EEC" w:rsidRPr="00595040" w:rsidRDefault="005E4EEC" w:rsidP="00F01BAD">
      <w:pPr>
        <w:pStyle w:val="1"/>
        <w:ind w:firstLine="708"/>
        <w:jc w:val="both"/>
      </w:pPr>
      <w:r w:rsidRPr="00595040">
        <w:t xml:space="preserve">Среднемесячная заработная плата за 2015 год оценивается в размере 22921 рублей, увеличится на 2,8 процентов к 2014 году и имеет тенденцию к росту. Среднемесячная заработная плата к  2018 году прогнозируется в размере 29542 рублей. </w:t>
      </w:r>
    </w:p>
    <w:p w:rsidR="005E4EEC" w:rsidRPr="00595040" w:rsidRDefault="005E4EEC" w:rsidP="00595040">
      <w:pPr>
        <w:pStyle w:val="1"/>
        <w:jc w:val="both"/>
      </w:pPr>
    </w:p>
    <w:p w:rsidR="005E4EEC" w:rsidRPr="00595040" w:rsidRDefault="005E4EEC" w:rsidP="00F01BAD">
      <w:pPr>
        <w:pStyle w:val="1"/>
        <w:ind w:firstLine="708"/>
        <w:jc w:val="both"/>
      </w:pPr>
      <w:r w:rsidRPr="00595040">
        <w:t>В последние годы численность постоянного населения продолжает снижаться: в  2012 году 39,193 тыс. человек, в 2013 - 38,200 тыс. человек, 2014 году -37356 тыс. человек. Ожидается численность постоянного населения  в 2015 году в количестве 36,745 тыс. человек. Прогнозируется</w:t>
      </w:r>
      <w:r w:rsidR="0086641C">
        <w:t xml:space="preserve"> </w:t>
      </w:r>
      <w:r w:rsidR="0086641C" w:rsidRPr="00595040">
        <w:t>численность постоянного населения</w:t>
      </w:r>
      <w:r w:rsidRPr="00595040">
        <w:t xml:space="preserve"> в 2016 году – 36,190 тыс. человек,  в 2017 году – 35,683 тыс. человек, в 2018 году -35,326 тыс. человек. Прогнозируется ее снижение на 1,5 процента,  1,4 процента, 1 процент.</w:t>
      </w:r>
    </w:p>
    <w:p w:rsidR="005E4EEC" w:rsidRPr="00595040" w:rsidRDefault="005E4EEC" w:rsidP="00F01BAD">
      <w:pPr>
        <w:pStyle w:val="1"/>
        <w:ind w:firstLine="708"/>
        <w:jc w:val="both"/>
        <w:rPr>
          <w:bCs/>
        </w:rPr>
      </w:pPr>
      <w:r w:rsidRPr="00595040">
        <w:t>В условиях реализации программно-целевого принципа планирования и исполнения бюджета повышаются требования к качеству прогноза социально-экономического развития на очередной финансовый год и на плановый период. Этот прогноз должен не только с большой степенью надежности определять исходные условия для разработки проекта бюджета, но и иметь целевой характер, то есть отражать результаты</w:t>
      </w:r>
      <w:r w:rsidRPr="00595040">
        <w:rPr>
          <w:bCs/>
        </w:rPr>
        <w:t xml:space="preserve"> реализации поставленных целей и задач в муниципальных программах, что является </w:t>
      </w:r>
      <w:r w:rsidRPr="00595040">
        <w:rPr>
          <w:bCs/>
        </w:rPr>
        <w:lastRenderedPageBreak/>
        <w:t>критерием эффективности проводимой социально-экономической политики и качества системы прогнозирования.</w:t>
      </w:r>
    </w:p>
    <w:p w:rsidR="005E4EEC" w:rsidRPr="00595040" w:rsidRDefault="005E4EEC" w:rsidP="00F01BAD">
      <w:pPr>
        <w:pStyle w:val="1"/>
        <w:ind w:firstLine="708"/>
        <w:jc w:val="both"/>
        <w:rPr>
          <w:bCs/>
        </w:rPr>
      </w:pPr>
      <w:r w:rsidRPr="00595040">
        <w:rPr>
          <w:bCs/>
        </w:rPr>
        <w:t>Анализ принятых на настоящий момент и программных документов, представленного прогноза социально-экономического развития  позволяет сделать вывод об отсутствии действенного механизма, позволяющего достичь целей и задач, определенных Стратегией развития области до 2025 года.</w:t>
      </w:r>
    </w:p>
    <w:p w:rsidR="005E4EEC" w:rsidRPr="00595040" w:rsidRDefault="005E4EEC" w:rsidP="00595040">
      <w:pPr>
        <w:pStyle w:val="1"/>
        <w:jc w:val="both"/>
      </w:pPr>
      <w:r w:rsidRPr="00595040">
        <w:rPr>
          <w:bCs/>
        </w:rPr>
        <w:t xml:space="preserve"> </w:t>
      </w:r>
      <w:r w:rsidR="00F01BAD">
        <w:rPr>
          <w:bCs/>
        </w:rPr>
        <w:tab/>
      </w:r>
      <w:r w:rsidRPr="00595040">
        <w:rPr>
          <w:bCs/>
        </w:rPr>
        <w:t xml:space="preserve">В Унечском районе в настоящее время не утверждена стратегия развития Унечского района. </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 xml:space="preserve">Анализ соответствия  проекта Бюджетному кодексу и иным актам законодательства Российской Федерации и Брянской области, органов местного самоуправления </w:t>
      </w:r>
    </w:p>
    <w:p w:rsidR="005E4EEC" w:rsidRPr="00595040" w:rsidRDefault="005E4EEC" w:rsidP="00595040">
      <w:pPr>
        <w:pStyle w:val="1"/>
        <w:jc w:val="both"/>
      </w:pPr>
    </w:p>
    <w:p w:rsidR="005E4EEC" w:rsidRPr="00595040" w:rsidRDefault="005E4EEC" w:rsidP="00F01BAD">
      <w:pPr>
        <w:pStyle w:val="1"/>
        <w:ind w:firstLine="708"/>
        <w:jc w:val="both"/>
      </w:pPr>
      <w:r w:rsidRPr="00595040">
        <w:t>Проект бюджета на 2016 год подготовлен в соответствии с требованиями Бюджетного кодекса Российской Федерации, Федерального Закона от 06.10.2003 года № 131-ФЗ «Об общих принципах организации местного самоуправления в Российской Федерации», решения Унечского  районного Совета народных депутатов от 11.11.2014г. № 5-26 «О  порядке составления, рассмотрения и утверждения бюджета муниципального образования «Унечский муниципальный район», от  15.10.2015г. №5-106  «</w:t>
      </w:r>
      <w:r w:rsidRPr="00595040">
        <w:rPr>
          <w:color w:val="000000"/>
        </w:rPr>
        <w:t xml:space="preserve">Об особенностях составления, рассмотрения и утверждения бюджета </w:t>
      </w:r>
      <w:r w:rsidRPr="00595040">
        <w:t>муниципального образования «Унечский муниципальный район», постановления администрации Унечского района от 02.06.2014г. № 103 «О Порядке использования бюджетных ассигнований резервного фонда администрации Унечского муниципального района».</w:t>
      </w:r>
    </w:p>
    <w:p w:rsidR="005E4EEC" w:rsidRPr="00595040" w:rsidRDefault="005E4EEC" w:rsidP="00595040">
      <w:pPr>
        <w:pStyle w:val="1"/>
        <w:jc w:val="both"/>
        <w:rPr>
          <w:color w:val="FF0000"/>
        </w:rPr>
      </w:pPr>
    </w:p>
    <w:p w:rsidR="005E4EEC" w:rsidRPr="00595040" w:rsidRDefault="005E4EEC" w:rsidP="00595040">
      <w:pPr>
        <w:pStyle w:val="1"/>
        <w:jc w:val="both"/>
        <w:rPr>
          <w:color w:val="FF0000"/>
        </w:rPr>
      </w:pPr>
    </w:p>
    <w:p w:rsidR="005E4EEC" w:rsidRPr="00595040" w:rsidRDefault="005E4EEC" w:rsidP="00595040">
      <w:pPr>
        <w:pStyle w:val="1"/>
        <w:jc w:val="both"/>
      </w:pPr>
      <w:bookmarkStart w:id="2" w:name="_Toc372534901"/>
      <w:r w:rsidRPr="00595040">
        <w:rPr>
          <w:bCs/>
        </w:rPr>
        <w:t xml:space="preserve">Общая характеристика проекта бюджета на 2016 год </w:t>
      </w:r>
      <w:bookmarkEnd w:id="2"/>
      <w:r w:rsidRPr="00595040">
        <w:t>и  обоснованности планирования  доходов и расходов бюджета.</w:t>
      </w:r>
    </w:p>
    <w:p w:rsidR="005E4EEC" w:rsidRPr="00595040" w:rsidRDefault="005E4EEC" w:rsidP="00595040">
      <w:pPr>
        <w:pStyle w:val="1"/>
        <w:jc w:val="both"/>
        <w:rPr>
          <w:bCs/>
          <w:i/>
        </w:rPr>
      </w:pPr>
      <w:bookmarkStart w:id="3" w:name="_Toc372534902"/>
    </w:p>
    <w:p w:rsidR="005E4EEC" w:rsidRPr="00F01BAD" w:rsidRDefault="005E4EEC" w:rsidP="00F01BAD">
      <w:pPr>
        <w:pStyle w:val="1"/>
        <w:ind w:firstLine="708"/>
        <w:jc w:val="both"/>
        <w:rPr>
          <w:b/>
          <w:bCs/>
        </w:rPr>
      </w:pPr>
      <w:r w:rsidRPr="00F01BAD">
        <w:rPr>
          <w:b/>
          <w:bCs/>
        </w:rPr>
        <w:t>Основные параметры бюджета Унечского района, основные характеристики проекта бюджета на 2016 год</w:t>
      </w:r>
      <w:bookmarkEnd w:id="3"/>
      <w:r w:rsidRPr="00F01BAD">
        <w:rPr>
          <w:b/>
          <w:bCs/>
        </w:rPr>
        <w:t>.</w:t>
      </w:r>
    </w:p>
    <w:p w:rsidR="005E4EEC" w:rsidRPr="00595040" w:rsidRDefault="005E4EEC" w:rsidP="00595040">
      <w:pPr>
        <w:pStyle w:val="1"/>
        <w:jc w:val="both"/>
        <w:rPr>
          <w:bCs/>
        </w:rPr>
      </w:pPr>
      <w:r w:rsidRPr="00595040">
        <w:rPr>
          <w:snapToGrid w:val="0"/>
        </w:rPr>
        <w:t xml:space="preserve">Основные параметры консолидированного бюджета </w:t>
      </w:r>
      <w:r w:rsidRPr="00595040">
        <w:t xml:space="preserve">муниципального района, </w:t>
      </w:r>
      <w:r w:rsidRPr="00595040">
        <w:rPr>
          <w:snapToGrid w:val="0"/>
        </w:rPr>
        <w:t xml:space="preserve">структурные особенности и основные характеристики проекта </w:t>
      </w:r>
      <w:r w:rsidRPr="00595040">
        <w:t>бюджет</w:t>
      </w:r>
      <w:r w:rsidR="00A91852">
        <w:t>а</w:t>
      </w:r>
      <w:r w:rsidRPr="00595040">
        <w:t xml:space="preserve"> на 2016 год </w:t>
      </w:r>
      <w:r w:rsidRPr="00595040">
        <w:rPr>
          <w:bCs/>
        </w:rPr>
        <w:t>представлен</w:t>
      </w:r>
      <w:r w:rsidR="00A91852">
        <w:rPr>
          <w:bCs/>
        </w:rPr>
        <w:t>ы</w:t>
      </w:r>
      <w:r w:rsidRPr="00595040">
        <w:rPr>
          <w:bCs/>
        </w:rPr>
        <w:t xml:space="preserve"> в таблице.</w:t>
      </w:r>
    </w:p>
    <w:p w:rsidR="005E4EEC" w:rsidRPr="00595040" w:rsidRDefault="005E4EEC" w:rsidP="00595040">
      <w:pPr>
        <w:pStyle w:val="1"/>
        <w:jc w:val="both"/>
        <w:rPr>
          <w:bCs/>
          <w:color w:val="FF000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1532"/>
        <w:gridCol w:w="1276"/>
        <w:gridCol w:w="709"/>
        <w:gridCol w:w="1275"/>
        <w:gridCol w:w="1560"/>
      </w:tblGrid>
      <w:tr w:rsidR="005E4EEC" w:rsidRPr="00595040" w:rsidTr="005E000F">
        <w:tc>
          <w:tcPr>
            <w:tcW w:w="2120" w:type="dxa"/>
            <w:vMerge w:val="restart"/>
            <w:vAlign w:val="center"/>
          </w:tcPr>
          <w:p w:rsidR="005E4EEC" w:rsidRPr="00595040" w:rsidRDefault="005E4EEC" w:rsidP="00595040">
            <w:pPr>
              <w:pStyle w:val="1"/>
              <w:jc w:val="both"/>
              <w:rPr>
                <w:bCs/>
                <w:sz w:val="24"/>
              </w:rPr>
            </w:pPr>
            <w:r w:rsidRPr="00595040">
              <w:rPr>
                <w:bCs/>
                <w:sz w:val="24"/>
              </w:rPr>
              <w:t>Показатели</w:t>
            </w:r>
          </w:p>
        </w:tc>
        <w:tc>
          <w:tcPr>
            <w:tcW w:w="1532" w:type="dxa"/>
            <w:vMerge w:val="restart"/>
          </w:tcPr>
          <w:p w:rsidR="005E4EEC" w:rsidRPr="00595040" w:rsidRDefault="005E4EEC" w:rsidP="00595040">
            <w:pPr>
              <w:pStyle w:val="1"/>
              <w:jc w:val="both"/>
              <w:rPr>
                <w:bCs/>
                <w:sz w:val="24"/>
              </w:rPr>
            </w:pPr>
            <w:r w:rsidRPr="00595040">
              <w:rPr>
                <w:bCs/>
                <w:sz w:val="24"/>
              </w:rPr>
              <w:t>Отчет</w:t>
            </w:r>
          </w:p>
          <w:p w:rsidR="005E4EEC" w:rsidRPr="00595040" w:rsidRDefault="005E4EEC" w:rsidP="00595040">
            <w:pPr>
              <w:pStyle w:val="1"/>
              <w:jc w:val="both"/>
              <w:rPr>
                <w:bCs/>
                <w:sz w:val="24"/>
              </w:rPr>
            </w:pPr>
            <w:r w:rsidRPr="00595040">
              <w:rPr>
                <w:bCs/>
                <w:sz w:val="24"/>
              </w:rPr>
              <w:t>2014 года</w:t>
            </w:r>
          </w:p>
        </w:tc>
        <w:tc>
          <w:tcPr>
            <w:tcW w:w="1985" w:type="dxa"/>
            <w:gridSpan w:val="2"/>
            <w:vMerge w:val="restart"/>
            <w:vAlign w:val="center"/>
          </w:tcPr>
          <w:p w:rsidR="005E4EEC" w:rsidRPr="00595040" w:rsidRDefault="005E4EEC" w:rsidP="00595040">
            <w:pPr>
              <w:pStyle w:val="1"/>
              <w:jc w:val="both"/>
              <w:rPr>
                <w:bCs/>
                <w:sz w:val="24"/>
              </w:rPr>
            </w:pPr>
            <w:r w:rsidRPr="00595040">
              <w:rPr>
                <w:bCs/>
                <w:sz w:val="24"/>
              </w:rPr>
              <w:t>Ожидаемое  исполнение</w:t>
            </w:r>
          </w:p>
          <w:p w:rsidR="005E4EEC" w:rsidRPr="00595040" w:rsidRDefault="005E4EEC" w:rsidP="00595040">
            <w:pPr>
              <w:pStyle w:val="1"/>
              <w:jc w:val="both"/>
              <w:rPr>
                <w:bCs/>
                <w:sz w:val="24"/>
              </w:rPr>
            </w:pPr>
            <w:r w:rsidRPr="00595040">
              <w:rPr>
                <w:bCs/>
                <w:sz w:val="24"/>
              </w:rPr>
              <w:t xml:space="preserve">2015 года </w:t>
            </w:r>
          </w:p>
        </w:tc>
        <w:tc>
          <w:tcPr>
            <w:tcW w:w="2835" w:type="dxa"/>
            <w:gridSpan w:val="2"/>
            <w:vAlign w:val="center"/>
          </w:tcPr>
          <w:p w:rsidR="005E4EEC" w:rsidRPr="00595040" w:rsidRDefault="005E4EEC" w:rsidP="00595040">
            <w:pPr>
              <w:pStyle w:val="1"/>
              <w:jc w:val="both"/>
              <w:rPr>
                <w:bCs/>
                <w:sz w:val="24"/>
              </w:rPr>
            </w:pPr>
            <w:r w:rsidRPr="00595040">
              <w:rPr>
                <w:bCs/>
                <w:sz w:val="24"/>
              </w:rPr>
              <w:t>Прогноз</w:t>
            </w:r>
          </w:p>
        </w:tc>
      </w:tr>
      <w:tr w:rsidR="005E4EEC" w:rsidRPr="00595040" w:rsidTr="005E000F">
        <w:tc>
          <w:tcPr>
            <w:tcW w:w="2120" w:type="dxa"/>
            <w:vMerge/>
            <w:vAlign w:val="center"/>
          </w:tcPr>
          <w:p w:rsidR="005E4EEC" w:rsidRPr="00595040" w:rsidRDefault="005E4EEC" w:rsidP="00595040">
            <w:pPr>
              <w:pStyle w:val="1"/>
              <w:jc w:val="both"/>
              <w:rPr>
                <w:bCs/>
                <w:sz w:val="24"/>
              </w:rPr>
            </w:pPr>
          </w:p>
        </w:tc>
        <w:tc>
          <w:tcPr>
            <w:tcW w:w="1532" w:type="dxa"/>
            <w:vMerge/>
          </w:tcPr>
          <w:p w:rsidR="005E4EEC" w:rsidRPr="00595040" w:rsidRDefault="005E4EEC" w:rsidP="00595040">
            <w:pPr>
              <w:pStyle w:val="1"/>
              <w:jc w:val="both"/>
              <w:rPr>
                <w:bCs/>
                <w:sz w:val="24"/>
              </w:rPr>
            </w:pPr>
          </w:p>
        </w:tc>
        <w:tc>
          <w:tcPr>
            <w:tcW w:w="1985" w:type="dxa"/>
            <w:gridSpan w:val="2"/>
            <w:vMerge/>
            <w:vAlign w:val="center"/>
          </w:tcPr>
          <w:p w:rsidR="005E4EEC" w:rsidRPr="00595040" w:rsidRDefault="005E4EEC" w:rsidP="00595040">
            <w:pPr>
              <w:pStyle w:val="1"/>
              <w:jc w:val="both"/>
              <w:rPr>
                <w:bCs/>
                <w:sz w:val="24"/>
              </w:rPr>
            </w:pPr>
          </w:p>
        </w:tc>
        <w:tc>
          <w:tcPr>
            <w:tcW w:w="2835" w:type="dxa"/>
            <w:gridSpan w:val="2"/>
            <w:vAlign w:val="center"/>
          </w:tcPr>
          <w:p w:rsidR="005E4EEC" w:rsidRPr="00595040" w:rsidRDefault="005E4EEC" w:rsidP="00595040">
            <w:pPr>
              <w:pStyle w:val="1"/>
              <w:jc w:val="both"/>
              <w:rPr>
                <w:bCs/>
                <w:sz w:val="24"/>
              </w:rPr>
            </w:pPr>
            <w:r w:rsidRPr="00595040">
              <w:rPr>
                <w:bCs/>
                <w:sz w:val="24"/>
              </w:rPr>
              <w:t>2016 год</w:t>
            </w:r>
          </w:p>
        </w:tc>
      </w:tr>
      <w:tr w:rsidR="005E4EEC" w:rsidRPr="00595040" w:rsidTr="005E000F">
        <w:tc>
          <w:tcPr>
            <w:tcW w:w="2120" w:type="dxa"/>
            <w:vMerge/>
          </w:tcPr>
          <w:p w:rsidR="005E4EEC" w:rsidRPr="00595040" w:rsidRDefault="005E4EEC" w:rsidP="00595040">
            <w:pPr>
              <w:pStyle w:val="1"/>
              <w:jc w:val="both"/>
              <w:rPr>
                <w:bCs/>
                <w:sz w:val="24"/>
              </w:rPr>
            </w:pPr>
          </w:p>
        </w:tc>
        <w:tc>
          <w:tcPr>
            <w:tcW w:w="1532" w:type="dxa"/>
          </w:tcPr>
          <w:p w:rsidR="005E4EEC" w:rsidRPr="00595040" w:rsidRDefault="005E4EEC" w:rsidP="00595040">
            <w:pPr>
              <w:pStyle w:val="1"/>
              <w:jc w:val="both"/>
              <w:rPr>
                <w:bCs/>
                <w:sz w:val="24"/>
              </w:rPr>
            </w:pPr>
            <w:r w:rsidRPr="00595040">
              <w:rPr>
                <w:bCs/>
                <w:sz w:val="24"/>
              </w:rPr>
              <w:t>тыс. руб.</w:t>
            </w:r>
          </w:p>
        </w:tc>
        <w:tc>
          <w:tcPr>
            <w:tcW w:w="1276" w:type="dxa"/>
            <w:vAlign w:val="center"/>
          </w:tcPr>
          <w:p w:rsidR="005E4EEC" w:rsidRPr="00595040" w:rsidRDefault="005E4EEC" w:rsidP="00595040">
            <w:pPr>
              <w:pStyle w:val="1"/>
              <w:jc w:val="both"/>
              <w:rPr>
                <w:bCs/>
                <w:sz w:val="24"/>
              </w:rPr>
            </w:pPr>
            <w:r w:rsidRPr="00595040">
              <w:rPr>
                <w:bCs/>
                <w:sz w:val="24"/>
              </w:rPr>
              <w:t>тыс.</w:t>
            </w:r>
          </w:p>
          <w:p w:rsidR="005E4EEC" w:rsidRPr="00595040" w:rsidRDefault="005E4EEC" w:rsidP="00595040">
            <w:pPr>
              <w:pStyle w:val="1"/>
              <w:jc w:val="both"/>
              <w:rPr>
                <w:bCs/>
                <w:sz w:val="24"/>
              </w:rPr>
            </w:pPr>
            <w:r w:rsidRPr="00595040">
              <w:rPr>
                <w:bCs/>
                <w:sz w:val="24"/>
              </w:rPr>
              <w:t>руб.</w:t>
            </w:r>
          </w:p>
        </w:tc>
        <w:tc>
          <w:tcPr>
            <w:tcW w:w="709" w:type="dxa"/>
            <w:vAlign w:val="center"/>
          </w:tcPr>
          <w:p w:rsidR="005E4EEC" w:rsidRPr="00595040" w:rsidRDefault="005E4EEC" w:rsidP="00595040">
            <w:pPr>
              <w:pStyle w:val="1"/>
              <w:jc w:val="both"/>
              <w:rPr>
                <w:bCs/>
                <w:sz w:val="24"/>
              </w:rPr>
            </w:pPr>
            <w:r w:rsidRPr="00595040">
              <w:rPr>
                <w:bCs/>
                <w:sz w:val="24"/>
              </w:rPr>
              <w:t>в %</w:t>
            </w:r>
            <w:r w:rsidR="004C2CEB">
              <w:rPr>
                <w:bCs/>
                <w:sz w:val="24"/>
              </w:rPr>
              <w:t>к 2014г</w:t>
            </w:r>
          </w:p>
        </w:tc>
        <w:tc>
          <w:tcPr>
            <w:tcW w:w="1275" w:type="dxa"/>
            <w:vAlign w:val="center"/>
          </w:tcPr>
          <w:p w:rsidR="005E4EEC" w:rsidRPr="00595040" w:rsidRDefault="005E4EEC" w:rsidP="00595040">
            <w:pPr>
              <w:pStyle w:val="1"/>
              <w:jc w:val="both"/>
              <w:rPr>
                <w:bCs/>
                <w:sz w:val="24"/>
              </w:rPr>
            </w:pPr>
            <w:r w:rsidRPr="00595040">
              <w:rPr>
                <w:bCs/>
                <w:sz w:val="24"/>
              </w:rPr>
              <w:t>Тыс. руб.</w:t>
            </w:r>
          </w:p>
        </w:tc>
        <w:tc>
          <w:tcPr>
            <w:tcW w:w="1560" w:type="dxa"/>
            <w:vAlign w:val="center"/>
          </w:tcPr>
          <w:p w:rsidR="005E4EEC" w:rsidRPr="00595040" w:rsidRDefault="005E4EEC" w:rsidP="00595040">
            <w:pPr>
              <w:pStyle w:val="1"/>
              <w:jc w:val="both"/>
              <w:rPr>
                <w:bCs/>
                <w:sz w:val="24"/>
              </w:rPr>
            </w:pPr>
            <w:r w:rsidRPr="00595040">
              <w:rPr>
                <w:bCs/>
                <w:sz w:val="24"/>
              </w:rPr>
              <w:t>%   к  201</w:t>
            </w:r>
            <w:r w:rsidR="004C2CEB">
              <w:rPr>
                <w:bCs/>
                <w:sz w:val="24"/>
              </w:rPr>
              <w:t>5</w:t>
            </w:r>
            <w:r w:rsidRPr="00595040">
              <w:rPr>
                <w:bCs/>
                <w:sz w:val="24"/>
              </w:rPr>
              <w:t>году</w:t>
            </w:r>
          </w:p>
          <w:p w:rsidR="005E4EEC" w:rsidRPr="00595040" w:rsidRDefault="005E4EEC" w:rsidP="00595040">
            <w:pPr>
              <w:pStyle w:val="1"/>
              <w:jc w:val="both"/>
              <w:rPr>
                <w:bCs/>
                <w:sz w:val="24"/>
              </w:rPr>
            </w:pPr>
            <w:r w:rsidRPr="00595040">
              <w:rPr>
                <w:bCs/>
                <w:sz w:val="24"/>
              </w:rPr>
              <w:t>(%)</w:t>
            </w:r>
          </w:p>
        </w:tc>
      </w:tr>
      <w:tr w:rsidR="005E4EEC" w:rsidRPr="00595040" w:rsidTr="005E000F">
        <w:tc>
          <w:tcPr>
            <w:tcW w:w="2120" w:type="dxa"/>
          </w:tcPr>
          <w:p w:rsidR="005E4EEC" w:rsidRPr="00595040" w:rsidRDefault="005E4EEC" w:rsidP="00595040">
            <w:pPr>
              <w:pStyle w:val="1"/>
              <w:jc w:val="both"/>
              <w:rPr>
                <w:bCs/>
                <w:sz w:val="24"/>
              </w:rPr>
            </w:pPr>
            <w:r w:rsidRPr="00595040">
              <w:rPr>
                <w:bCs/>
                <w:sz w:val="24"/>
              </w:rPr>
              <w:t>Доходы консоли</w:t>
            </w:r>
          </w:p>
          <w:p w:rsidR="005E4EEC" w:rsidRPr="00595040" w:rsidRDefault="005E4EEC" w:rsidP="00595040">
            <w:pPr>
              <w:pStyle w:val="1"/>
              <w:jc w:val="both"/>
              <w:rPr>
                <w:bCs/>
                <w:sz w:val="24"/>
              </w:rPr>
            </w:pPr>
            <w:r w:rsidRPr="00595040">
              <w:rPr>
                <w:bCs/>
                <w:sz w:val="24"/>
              </w:rPr>
              <w:t>дированного бюд</w:t>
            </w:r>
          </w:p>
          <w:p w:rsidR="005E4EEC" w:rsidRPr="00595040" w:rsidRDefault="005E4EEC" w:rsidP="00595040">
            <w:pPr>
              <w:pStyle w:val="1"/>
              <w:jc w:val="both"/>
              <w:rPr>
                <w:bCs/>
                <w:sz w:val="24"/>
              </w:rPr>
            </w:pPr>
            <w:r w:rsidRPr="00595040">
              <w:rPr>
                <w:bCs/>
                <w:sz w:val="24"/>
              </w:rPr>
              <w:t xml:space="preserve">жета Унечского района </w:t>
            </w:r>
          </w:p>
        </w:tc>
        <w:tc>
          <w:tcPr>
            <w:tcW w:w="1532" w:type="dxa"/>
          </w:tcPr>
          <w:p w:rsidR="005E4EEC" w:rsidRPr="00595040" w:rsidRDefault="005E4EEC" w:rsidP="00595040">
            <w:pPr>
              <w:pStyle w:val="1"/>
              <w:jc w:val="both"/>
              <w:rPr>
                <w:bCs/>
                <w:sz w:val="20"/>
                <w:szCs w:val="20"/>
              </w:rPr>
            </w:pPr>
          </w:p>
          <w:p w:rsidR="004C2CEB" w:rsidRDefault="004C2CEB" w:rsidP="004C2CEB">
            <w:pPr>
              <w:pStyle w:val="1"/>
              <w:jc w:val="both"/>
              <w:rPr>
                <w:sz w:val="20"/>
                <w:szCs w:val="20"/>
              </w:rPr>
            </w:pPr>
          </w:p>
          <w:p w:rsidR="005E4EEC" w:rsidRPr="00595040" w:rsidRDefault="005E4EEC" w:rsidP="004C2CEB">
            <w:pPr>
              <w:pStyle w:val="1"/>
              <w:jc w:val="both"/>
              <w:rPr>
                <w:sz w:val="20"/>
                <w:szCs w:val="20"/>
              </w:rPr>
            </w:pPr>
            <w:r w:rsidRPr="00595040">
              <w:rPr>
                <w:sz w:val="20"/>
                <w:szCs w:val="20"/>
              </w:rPr>
              <w:t>55121</w:t>
            </w:r>
            <w:r w:rsidR="004C2CEB">
              <w:rPr>
                <w:sz w:val="20"/>
                <w:szCs w:val="20"/>
              </w:rPr>
              <w:t>7</w:t>
            </w:r>
          </w:p>
        </w:tc>
        <w:tc>
          <w:tcPr>
            <w:tcW w:w="1276" w:type="dxa"/>
            <w:vAlign w:val="center"/>
          </w:tcPr>
          <w:p w:rsidR="005E4EEC" w:rsidRPr="00595040" w:rsidRDefault="004C2CEB" w:rsidP="00595040">
            <w:pPr>
              <w:pStyle w:val="1"/>
              <w:jc w:val="both"/>
              <w:rPr>
                <w:bCs/>
                <w:sz w:val="20"/>
                <w:szCs w:val="20"/>
              </w:rPr>
            </w:pPr>
            <w:r>
              <w:rPr>
                <w:bCs/>
                <w:sz w:val="20"/>
                <w:szCs w:val="20"/>
              </w:rPr>
              <w:t>576198</w:t>
            </w:r>
          </w:p>
        </w:tc>
        <w:tc>
          <w:tcPr>
            <w:tcW w:w="709" w:type="dxa"/>
            <w:vAlign w:val="center"/>
          </w:tcPr>
          <w:p w:rsidR="005E4EEC" w:rsidRPr="00595040" w:rsidRDefault="004C2CEB" w:rsidP="00595040">
            <w:pPr>
              <w:pStyle w:val="1"/>
              <w:jc w:val="both"/>
              <w:rPr>
                <w:bCs/>
                <w:sz w:val="20"/>
                <w:szCs w:val="20"/>
              </w:rPr>
            </w:pPr>
            <w:r>
              <w:rPr>
                <w:bCs/>
                <w:sz w:val="20"/>
                <w:szCs w:val="20"/>
              </w:rPr>
              <w:t>104,5</w:t>
            </w:r>
          </w:p>
        </w:tc>
        <w:tc>
          <w:tcPr>
            <w:tcW w:w="1275" w:type="dxa"/>
            <w:vAlign w:val="center"/>
          </w:tcPr>
          <w:p w:rsidR="005E4EEC" w:rsidRPr="00595040" w:rsidRDefault="004C2CEB" w:rsidP="00595040">
            <w:pPr>
              <w:pStyle w:val="1"/>
              <w:jc w:val="both"/>
              <w:rPr>
                <w:bCs/>
                <w:sz w:val="20"/>
                <w:szCs w:val="20"/>
              </w:rPr>
            </w:pPr>
            <w:r>
              <w:rPr>
                <w:bCs/>
                <w:sz w:val="20"/>
                <w:szCs w:val="20"/>
              </w:rPr>
              <w:t>503793</w:t>
            </w:r>
          </w:p>
        </w:tc>
        <w:tc>
          <w:tcPr>
            <w:tcW w:w="1560" w:type="dxa"/>
            <w:vAlign w:val="center"/>
          </w:tcPr>
          <w:p w:rsidR="005E4EEC" w:rsidRPr="00595040" w:rsidRDefault="004C2CEB" w:rsidP="00595040">
            <w:pPr>
              <w:pStyle w:val="1"/>
              <w:jc w:val="both"/>
              <w:rPr>
                <w:bCs/>
                <w:sz w:val="20"/>
                <w:szCs w:val="20"/>
              </w:rPr>
            </w:pPr>
            <w:r>
              <w:rPr>
                <w:bCs/>
                <w:sz w:val="20"/>
                <w:szCs w:val="20"/>
              </w:rPr>
              <w:t>87,4</w:t>
            </w:r>
          </w:p>
        </w:tc>
      </w:tr>
      <w:tr w:rsidR="005E4EEC" w:rsidRPr="00595040" w:rsidTr="005E000F">
        <w:tc>
          <w:tcPr>
            <w:tcW w:w="2120" w:type="dxa"/>
          </w:tcPr>
          <w:p w:rsidR="005E4EEC" w:rsidRPr="00595040" w:rsidRDefault="005E4EEC" w:rsidP="00595040">
            <w:pPr>
              <w:pStyle w:val="1"/>
              <w:jc w:val="both"/>
              <w:rPr>
                <w:bCs/>
                <w:sz w:val="24"/>
              </w:rPr>
            </w:pPr>
            <w:r w:rsidRPr="00595040">
              <w:rPr>
                <w:bCs/>
                <w:sz w:val="24"/>
              </w:rPr>
              <w:lastRenderedPageBreak/>
              <w:t>в</w:t>
            </w:r>
            <w:r w:rsidR="00E06ECC">
              <w:rPr>
                <w:bCs/>
                <w:sz w:val="24"/>
              </w:rPr>
              <w:t xml:space="preserve"> </w:t>
            </w:r>
            <w:r w:rsidRPr="00595040">
              <w:rPr>
                <w:bCs/>
                <w:sz w:val="24"/>
              </w:rPr>
              <w:t xml:space="preserve"> т.ч. безвозмездные поступления</w:t>
            </w:r>
          </w:p>
          <w:p w:rsidR="005E4EEC" w:rsidRPr="00595040" w:rsidRDefault="005E4EEC" w:rsidP="00595040">
            <w:pPr>
              <w:pStyle w:val="1"/>
              <w:jc w:val="both"/>
              <w:rPr>
                <w:bCs/>
                <w:sz w:val="24"/>
              </w:rPr>
            </w:pPr>
            <w:r w:rsidRPr="00595040">
              <w:rPr>
                <w:bCs/>
                <w:sz w:val="24"/>
              </w:rPr>
              <w:t xml:space="preserve">консолидированного бюджета </w:t>
            </w:r>
          </w:p>
        </w:tc>
        <w:tc>
          <w:tcPr>
            <w:tcW w:w="1532" w:type="dxa"/>
            <w:vAlign w:val="center"/>
          </w:tcPr>
          <w:p w:rsidR="005E4EEC" w:rsidRPr="00595040" w:rsidRDefault="005E4EEC" w:rsidP="004C2CEB">
            <w:pPr>
              <w:pStyle w:val="1"/>
              <w:jc w:val="both"/>
              <w:rPr>
                <w:bCs/>
                <w:sz w:val="20"/>
                <w:szCs w:val="20"/>
              </w:rPr>
            </w:pPr>
            <w:r w:rsidRPr="00595040">
              <w:rPr>
                <w:bCs/>
                <w:sz w:val="20"/>
                <w:szCs w:val="20"/>
              </w:rPr>
              <w:t>32573</w:t>
            </w:r>
            <w:r w:rsidR="004C2CEB">
              <w:rPr>
                <w:bCs/>
                <w:sz w:val="20"/>
                <w:szCs w:val="20"/>
              </w:rPr>
              <w:t>8</w:t>
            </w:r>
          </w:p>
        </w:tc>
        <w:tc>
          <w:tcPr>
            <w:tcW w:w="1276" w:type="dxa"/>
            <w:vAlign w:val="center"/>
          </w:tcPr>
          <w:p w:rsidR="005E4EEC" w:rsidRPr="00595040" w:rsidRDefault="004C2CEB" w:rsidP="00595040">
            <w:pPr>
              <w:pStyle w:val="1"/>
              <w:jc w:val="both"/>
              <w:rPr>
                <w:bCs/>
                <w:sz w:val="20"/>
                <w:szCs w:val="20"/>
              </w:rPr>
            </w:pPr>
            <w:r>
              <w:rPr>
                <w:bCs/>
                <w:sz w:val="20"/>
                <w:szCs w:val="20"/>
              </w:rPr>
              <w:t>367384</w:t>
            </w:r>
          </w:p>
        </w:tc>
        <w:tc>
          <w:tcPr>
            <w:tcW w:w="709" w:type="dxa"/>
            <w:vAlign w:val="center"/>
          </w:tcPr>
          <w:p w:rsidR="005E4EEC" w:rsidRPr="00595040" w:rsidRDefault="004C2CEB" w:rsidP="00595040">
            <w:pPr>
              <w:pStyle w:val="1"/>
              <w:jc w:val="both"/>
              <w:rPr>
                <w:bCs/>
                <w:sz w:val="20"/>
                <w:szCs w:val="20"/>
              </w:rPr>
            </w:pPr>
            <w:r>
              <w:rPr>
                <w:bCs/>
                <w:sz w:val="20"/>
                <w:szCs w:val="20"/>
              </w:rPr>
              <w:t>112,8</w:t>
            </w:r>
          </w:p>
        </w:tc>
        <w:tc>
          <w:tcPr>
            <w:tcW w:w="1275" w:type="dxa"/>
            <w:vAlign w:val="center"/>
          </w:tcPr>
          <w:p w:rsidR="005E4EEC" w:rsidRPr="00595040" w:rsidRDefault="004C2CEB" w:rsidP="00595040">
            <w:pPr>
              <w:pStyle w:val="1"/>
              <w:jc w:val="both"/>
              <w:rPr>
                <w:bCs/>
                <w:sz w:val="20"/>
                <w:szCs w:val="20"/>
              </w:rPr>
            </w:pPr>
            <w:r>
              <w:rPr>
                <w:bCs/>
                <w:sz w:val="20"/>
                <w:szCs w:val="20"/>
              </w:rPr>
              <w:t>285426</w:t>
            </w:r>
          </w:p>
        </w:tc>
        <w:tc>
          <w:tcPr>
            <w:tcW w:w="1560" w:type="dxa"/>
            <w:vAlign w:val="center"/>
          </w:tcPr>
          <w:p w:rsidR="005E4EEC" w:rsidRPr="00595040" w:rsidRDefault="004C2CEB" w:rsidP="00595040">
            <w:pPr>
              <w:pStyle w:val="1"/>
              <w:jc w:val="both"/>
              <w:rPr>
                <w:bCs/>
                <w:sz w:val="20"/>
                <w:szCs w:val="20"/>
              </w:rPr>
            </w:pPr>
            <w:r>
              <w:rPr>
                <w:bCs/>
                <w:sz w:val="20"/>
                <w:szCs w:val="20"/>
              </w:rPr>
              <w:t>77,7</w:t>
            </w:r>
          </w:p>
        </w:tc>
      </w:tr>
      <w:tr w:rsidR="005E4EEC" w:rsidRPr="00595040" w:rsidTr="005E000F">
        <w:tc>
          <w:tcPr>
            <w:tcW w:w="2120" w:type="dxa"/>
          </w:tcPr>
          <w:p w:rsidR="005E4EEC" w:rsidRPr="00595040" w:rsidRDefault="005E4EEC" w:rsidP="00595040">
            <w:pPr>
              <w:pStyle w:val="1"/>
              <w:jc w:val="both"/>
              <w:rPr>
                <w:bCs/>
                <w:i/>
                <w:sz w:val="24"/>
              </w:rPr>
            </w:pPr>
            <w:r w:rsidRPr="00595040">
              <w:rPr>
                <w:bCs/>
                <w:i/>
                <w:sz w:val="24"/>
              </w:rPr>
              <w:t>Налоговые неналоговые доходы консолидированного  бюджета Унечского района</w:t>
            </w:r>
          </w:p>
        </w:tc>
        <w:tc>
          <w:tcPr>
            <w:tcW w:w="1532" w:type="dxa"/>
            <w:vAlign w:val="center"/>
          </w:tcPr>
          <w:p w:rsidR="005E4EEC" w:rsidRPr="00595040" w:rsidRDefault="004C2CEB" w:rsidP="00595040">
            <w:pPr>
              <w:pStyle w:val="1"/>
              <w:jc w:val="both"/>
              <w:rPr>
                <w:bCs/>
                <w:i/>
                <w:sz w:val="20"/>
                <w:szCs w:val="20"/>
              </w:rPr>
            </w:pPr>
            <w:r>
              <w:rPr>
                <w:bCs/>
                <w:i/>
                <w:sz w:val="20"/>
                <w:szCs w:val="20"/>
              </w:rPr>
              <w:t>225479</w:t>
            </w:r>
          </w:p>
        </w:tc>
        <w:tc>
          <w:tcPr>
            <w:tcW w:w="1276" w:type="dxa"/>
            <w:vAlign w:val="center"/>
          </w:tcPr>
          <w:p w:rsidR="005E4EEC" w:rsidRPr="00595040" w:rsidRDefault="004C2CEB" w:rsidP="00595040">
            <w:pPr>
              <w:pStyle w:val="1"/>
              <w:jc w:val="both"/>
              <w:rPr>
                <w:bCs/>
                <w:i/>
                <w:sz w:val="20"/>
                <w:szCs w:val="20"/>
              </w:rPr>
            </w:pPr>
            <w:r>
              <w:rPr>
                <w:bCs/>
                <w:i/>
                <w:sz w:val="20"/>
                <w:szCs w:val="20"/>
              </w:rPr>
              <w:t>208814</w:t>
            </w:r>
          </w:p>
        </w:tc>
        <w:tc>
          <w:tcPr>
            <w:tcW w:w="709" w:type="dxa"/>
            <w:vAlign w:val="center"/>
          </w:tcPr>
          <w:p w:rsidR="005E4EEC" w:rsidRPr="00595040" w:rsidRDefault="00E06ECC" w:rsidP="00595040">
            <w:pPr>
              <w:pStyle w:val="1"/>
              <w:jc w:val="both"/>
              <w:rPr>
                <w:bCs/>
                <w:i/>
                <w:sz w:val="20"/>
                <w:szCs w:val="20"/>
              </w:rPr>
            </w:pPr>
            <w:r>
              <w:rPr>
                <w:bCs/>
                <w:i/>
                <w:sz w:val="20"/>
                <w:szCs w:val="20"/>
              </w:rPr>
              <w:t>92,6</w:t>
            </w:r>
          </w:p>
        </w:tc>
        <w:tc>
          <w:tcPr>
            <w:tcW w:w="1275" w:type="dxa"/>
            <w:vAlign w:val="center"/>
          </w:tcPr>
          <w:p w:rsidR="005E4EEC" w:rsidRPr="00595040" w:rsidRDefault="004C2CEB" w:rsidP="00595040">
            <w:pPr>
              <w:pStyle w:val="1"/>
              <w:jc w:val="both"/>
              <w:rPr>
                <w:bCs/>
                <w:i/>
                <w:sz w:val="20"/>
                <w:szCs w:val="20"/>
              </w:rPr>
            </w:pPr>
            <w:r>
              <w:rPr>
                <w:bCs/>
                <w:i/>
                <w:sz w:val="20"/>
                <w:szCs w:val="20"/>
              </w:rPr>
              <w:t>218367</w:t>
            </w:r>
          </w:p>
        </w:tc>
        <w:tc>
          <w:tcPr>
            <w:tcW w:w="1560" w:type="dxa"/>
            <w:vAlign w:val="center"/>
          </w:tcPr>
          <w:p w:rsidR="005E4EEC" w:rsidRPr="00595040" w:rsidRDefault="00E06ECC" w:rsidP="00595040">
            <w:pPr>
              <w:pStyle w:val="1"/>
              <w:jc w:val="both"/>
              <w:rPr>
                <w:bCs/>
                <w:i/>
                <w:sz w:val="20"/>
                <w:szCs w:val="20"/>
              </w:rPr>
            </w:pPr>
            <w:r>
              <w:rPr>
                <w:bCs/>
                <w:i/>
                <w:sz w:val="20"/>
                <w:szCs w:val="20"/>
              </w:rPr>
              <w:t>104,6</w:t>
            </w:r>
          </w:p>
        </w:tc>
      </w:tr>
      <w:tr w:rsidR="005E4EEC" w:rsidRPr="00595040" w:rsidTr="005E000F">
        <w:tc>
          <w:tcPr>
            <w:tcW w:w="2120" w:type="dxa"/>
          </w:tcPr>
          <w:p w:rsidR="005E4EEC" w:rsidRPr="00595040" w:rsidRDefault="005E4EEC" w:rsidP="00595040">
            <w:pPr>
              <w:pStyle w:val="1"/>
              <w:jc w:val="both"/>
              <w:rPr>
                <w:bCs/>
                <w:i/>
                <w:sz w:val="24"/>
              </w:rPr>
            </w:pPr>
            <w:r w:rsidRPr="00595040">
              <w:rPr>
                <w:bCs/>
                <w:i/>
                <w:sz w:val="24"/>
              </w:rPr>
              <w:t>Расходы консолидированного бюджета Унечского района</w:t>
            </w:r>
          </w:p>
        </w:tc>
        <w:tc>
          <w:tcPr>
            <w:tcW w:w="1532" w:type="dxa"/>
            <w:vAlign w:val="center"/>
          </w:tcPr>
          <w:p w:rsidR="005E4EEC" w:rsidRPr="00595040" w:rsidRDefault="005E4EEC" w:rsidP="004C2CEB">
            <w:pPr>
              <w:pStyle w:val="1"/>
              <w:jc w:val="both"/>
              <w:rPr>
                <w:bCs/>
                <w:i/>
                <w:sz w:val="20"/>
                <w:szCs w:val="20"/>
              </w:rPr>
            </w:pPr>
            <w:r w:rsidRPr="00595040">
              <w:rPr>
                <w:bCs/>
                <w:i/>
                <w:sz w:val="20"/>
                <w:szCs w:val="20"/>
              </w:rPr>
              <w:t>549047</w:t>
            </w:r>
          </w:p>
        </w:tc>
        <w:tc>
          <w:tcPr>
            <w:tcW w:w="1276" w:type="dxa"/>
            <w:vAlign w:val="center"/>
          </w:tcPr>
          <w:p w:rsidR="005E4EEC" w:rsidRPr="00595040" w:rsidRDefault="004C2CEB" w:rsidP="00595040">
            <w:pPr>
              <w:pStyle w:val="1"/>
              <w:jc w:val="both"/>
              <w:rPr>
                <w:bCs/>
                <w:i/>
                <w:sz w:val="20"/>
                <w:szCs w:val="20"/>
              </w:rPr>
            </w:pPr>
            <w:r>
              <w:rPr>
                <w:bCs/>
                <w:i/>
                <w:sz w:val="20"/>
                <w:szCs w:val="20"/>
              </w:rPr>
              <w:t>584780</w:t>
            </w:r>
          </w:p>
        </w:tc>
        <w:tc>
          <w:tcPr>
            <w:tcW w:w="709" w:type="dxa"/>
            <w:vAlign w:val="center"/>
          </w:tcPr>
          <w:p w:rsidR="005E4EEC" w:rsidRPr="00595040" w:rsidRDefault="00E06ECC" w:rsidP="00595040">
            <w:pPr>
              <w:pStyle w:val="1"/>
              <w:jc w:val="both"/>
              <w:rPr>
                <w:bCs/>
                <w:i/>
                <w:sz w:val="20"/>
                <w:szCs w:val="20"/>
              </w:rPr>
            </w:pPr>
            <w:r>
              <w:rPr>
                <w:bCs/>
                <w:i/>
                <w:sz w:val="20"/>
                <w:szCs w:val="20"/>
              </w:rPr>
              <w:t>106,5</w:t>
            </w:r>
          </w:p>
        </w:tc>
        <w:tc>
          <w:tcPr>
            <w:tcW w:w="1275" w:type="dxa"/>
            <w:vAlign w:val="center"/>
          </w:tcPr>
          <w:p w:rsidR="005E4EEC" w:rsidRPr="00595040" w:rsidRDefault="004C2CEB" w:rsidP="00595040">
            <w:pPr>
              <w:pStyle w:val="1"/>
              <w:jc w:val="both"/>
              <w:rPr>
                <w:bCs/>
                <w:i/>
                <w:sz w:val="20"/>
                <w:szCs w:val="20"/>
              </w:rPr>
            </w:pPr>
            <w:r>
              <w:rPr>
                <w:bCs/>
                <w:i/>
                <w:sz w:val="20"/>
                <w:szCs w:val="20"/>
              </w:rPr>
              <w:t>514261</w:t>
            </w:r>
          </w:p>
        </w:tc>
        <w:tc>
          <w:tcPr>
            <w:tcW w:w="1560" w:type="dxa"/>
            <w:vAlign w:val="center"/>
          </w:tcPr>
          <w:p w:rsidR="005E4EEC" w:rsidRPr="00595040" w:rsidRDefault="00E06ECC" w:rsidP="0013301A">
            <w:pPr>
              <w:pStyle w:val="1"/>
              <w:jc w:val="both"/>
              <w:rPr>
                <w:bCs/>
                <w:i/>
                <w:sz w:val="20"/>
                <w:szCs w:val="20"/>
              </w:rPr>
            </w:pPr>
            <w:r>
              <w:rPr>
                <w:bCs/>
                <w:i/>
                <w:sz w:val="20"/>
                <w:szCs w:val="20"/>
              </w:rPr>
              <w:t>8</w:t>
            </w:r>
            <w:r w:rsidR="0013301A">
              <w:rPr>
                <w:bCs/>
                <w:i/>
                <w:sz w:val="20"/>
                <w:szCs w:val="20"/>
              </w:rPr>
              <w:t>7,9</w:t>
            </w:r>
          </w:p>
        </w:tc>
      </w:tr>
      <w:tr w:rsidR="005E4EEC" w:rsidRPr="00595040" w:rsidTr="005E000F">
        <w:tc>
          <w:tcPr>
            <w:tcW w:w="2120" w:type="dxa"/>
          </w:tcPr>
          <w:p w:rsidR="005E4EEC" w:rsidRPr="00595040" w:rsidRDefault="005E4EEC" w:rsidP="00595040">
            <w:pPr>
              <w:pStyle w:val="1"/>
              <w:jc w:val="both"/>
              <w:rPr>
                <w:bCs/>
                <w:i/>
                <w:sz w:val="24"/>
              </w:rPr>
            </w:pPr>
            <w:r w:rsidRPr="00595040">
              <w:rPr>
                <w:bCs/>
                <w:i/>
                <w:sz w:val="24"/>
              </w:rPr>
              <w:t>Дефицит консолидированного бюджета Унечского района</w:t>
            </w:r>
          </w:p>
        </w:tc>
        <w:tc>
          <w:tcPr>
            <w:tcW w:w="1532" w:type="dxa"/>
            <w:vAlign w:val="center"/>
          </w:tcPr>
          <w:p w:rsidR="005E4EEC" w:rsidRPr="00595040" w:rsidRDefault="005E4EEC" w:rsidP="00E06ECC">
            <w:pPr>
              <w:pStyle w:val="1"/>
              <w:jc w:val="both"/>
              <w:rPr>
                <w:bCs/>
                <w:i/>
                <w:sz w:val="20"/>
                <w:szCs w:val="20"/>
              </w:rPr>
            </w:pPr>
            <w:r w:rsidRPr="00595040">
              <w:rPr>
                <w:bCs/>
                <w:i/>
                <w:sz w:val="20"/>
                <w:szCs w:val="20"/>
              </w:rPr>
              <w:t>2170,1</w:t>
            </w:r>
          </w:p>
        </w:tc>
        <w:tc>
          <w:tcPr>
            <w:tcW w:w="1276" w:type="dxa"/>
            <w:vAlign w:val="center"/>
          </w:tcPr>
          <w:p w:rsidR="005E4EEC" w:rsidRPr="00595040" w:rsidRDefault="00E06ECC" w:rsidP="00595040">
            <w:pPr>
              <w:pStyle w:val="1"/>
              <w:jc w:val="both"/>
              <w:rPr>
                <w:bCs/>
                <w:i/>
                <w:sz w:val="20"/>
                <w:szCs w:val="20"/>
              </w:rPr>
            </w:pPr>
            <w:r>
              <w:rPr>
                <w:bCs/>
                <w:i/>
                <w:sz w:val="20"/>
                <w:szCs w:val="20"/>
              </w:rPr>
              <w:t>-8582</w:t>
            </w:r>
          </w:p>
        </w:tc>
        <w:tc>
          <w:tcPr>
            <w:tcW w:w="709" w:type="dxa"/>
            <w:vAlign w:val="center"/>
          </w:tcPr>
          <w:p w:rsidR="005E4EEC" w:rsidRPr="00595040" w:rsidRDefault="005E4EEC" w:rsidP="00595040">
            <w:pPr>
              <w:pStyle w:val="1"/>
              <w:jc w:val="both"/>
              <w:rPr>
                <w:bCs/>
                <w:i/>
                <w:sz w:val="20"/>
                <w:szCs w:val="20"/>
              </w:rPr>
            </w:pPr>
          </w:p>
        </w:tc>
        <w:tc>
          <w:tcPr>
            <w:tcW w:w="1275" w:type="dxa"/>
            <w:vAlign w:val="center"/>
          </w:tcPr>
          <w:p w:rsidR="005E4EEC" w:rsidRPr="00595040" w:rsidRDefault="00E06ECC" w:rsidP="00595040">
            <w:pPr>
              <w:pStyle w:val="1"/>
              <w:jc w:val="both"/>
              <w:rPr>
                <w:bCs/>
                <w:i/>
                <w:sz w:val="20"/>
                <w:szCs w:val="20"/>
              </w:rPr>
            </w:pPr>
            <w:r>
              <w:rPr>
                <w:bCs/>
                <w:i/>
                <w:sz w:val="20"/>
                <w:szCs w:val="20"/>
              </w:rPr>
              <w:t>-10468</w:t>
            </w:r>
          </w:p>
        </w:tc>
        <w:tc>
          <w:tcPr>
            <w:tcW w:w="1560" w:type="dxa"/>
            <w:vAlign w:val="center"/>
          </w:tcPr>
          <w:p w:rsidR="005E4EEC" w:rsidRPr="00595040" w:rsidRDefault="005E4EEC" w:rsidP="00595040">
            <w:pPr>
              <w:pStyle w:val="1"/>
              <w:jc w:val="both"/>
              <w:rPr>
                <w:bCs/>
                <w:i/>
                <w:sz w:val="20"/>
                <w:szCs w:val="20"/>
              </w:rPr>
            </w:pPr>
          </w:p>
        </w:tc>
      </w:tr>
      <w:tr w:rsidR="00C6785A" w:rsidRPr="00595040" w:rsidTr="005E000F">
        <w:tc>
          <w:tcPr>
            <w:tcW w:w="2120" w:type="dxa"/>
          </w:tcPr>
          <w:p w:rsidR="00C6785A" w:rsidRPr="00595040" w:rsidRDefault="00C6785A" w:rsidP="00595040">
            <w:pPr>
              <w:pStyle w:val="1"/>
              <w:jc w:val="both"/>
              <w:rPr>
                <w:bCs/>
                <w:i/>
                <w:sz w:val="24"/>
              </w:rPr>
            </w:pPr>
            <w:r w:rsidRPr="00595040">
              <w:rPr>
                <w:bCs/>
                <w:i/>
                <w:sz w:val="24"/>
              </w:rPr>
              <w:t>Доля доходов муниципального района в  консолидированном бюджете:</w:t>
            </w:r>
          </w:p>
        </w:tc>
        <w:tc>
          <w:tcPr>
            <w:tcW w:w="1532" w:type="dxa"/>
            <w:vAlign w:val="center"/>
          </w:tcPr>
          <w:p w:rsidR="00C6785A" w:rsidRPr="00595040" w:rsidRDefault="00C6785A" w:rsidP="00595040">
            <w:pPr>
              <w:pStyle w:val="1"/>
              <w:jc w:val="both"/>
              <w:rPr>
                <w:bCs/>
                <w:i/>
                <w:sz w:val="20"/>
                <w:szCs w:val="20"/>
              </w:rPr>
            </w:pPr>
            <w:r>
              <w:rPr>
                <w:bCs/>
                <w:i/>
                <w:sz w:val="20"/>
                <w:szCs w:val="20"/>
              </w:rPr>
              <w:t>82,7</w:t>
            </w:r>
          </w:p>
        </w:tc>
        <w:tc>
          <w:tcPr>
            <w:tcW w:w="1276" w:type="dxa"/>
            <w:vAlign w:val="center"/>
          </w:tcPr>
          <w:p w:rsidR="00C6785A" w:rsidRPr="00595040" w:rsidRDefault="00C6785A" w:rsidP="00C6785A">
            <w:pPr>
              <w:pStyle w:val="1"/>
              <w:jc w:val="both"/>
              <w:rPr>
                <w:bCs/>
                <w:i/>
                <w:sz w:val="20"/>
                <w:szCs w:val="20"/>
              </w:rPr>
            </w:pPr>
            <w:r>
              <w:rPr>
                <w:bCs/>
                <w:i/>
                <w:sz w:val="20"/>
                <w:szCs w:val="20"/>
              </w:rPr>
              <w:t>84,4</w:t>
            </w:r>
          </w:p>
        </w:tc>
        <w:tc>
          <w:tcPr>
            <w:tcW w:w="709" w:type="dxa"/>
            <w:vAlign w:val="center"/>
          </w:tcPr>
          <w:p w:rsidR="00C6785A" w:rsidRPr="00595040" w:rsidRDefault="00C6785A" w:rsidP="00C6785A">
            <w:pPr>
              <w:pStyle w:val="1"/>
              <w:jc w:val="both"/>
              <w:rPr>
                <w:bCs/>
                <w:i/>
                <w:sz w:val="20"/>
                <w:szCs w:val="20"/>
              </w:rPr>
            </w:pPr>
          </w:p>
        </w:tc>
        <w:tc>
          <w:tcPr>
            <w:tcW w:w="1275" w:type="dxa"/>
            <w:vAlign w:val="center"/>
          </w:tcPr>
          <w:p w:rsidR="00C6785A" w:rsidRPr="00595040" w:rsidRDefault="00C6785A" w:rsidP="00C6785A">
            <w:pPr>
              <w:pStyle w:val="1"/>
              <w:jc w:val="both"/>
              <w:rPr>
                <w:bCs/>
                <w:i/>
                <w:sz w:val="20"/>
                <w:szCs w:val="20"/>
              </w:rPr>
            </w:pPr>
            <w:r>
              <w:rPr>
                <w:bCs/>
                <w:i/>
                <w:sz w:val="20"/>
                <w:szCs w:val="20"/>
              </w:rPr>
              <w:t>88,9</w:t>
            </w:r>
          </w:p>
        </w:tc>
        <w:tc>
          <w:tcPr>
            <w:tcW w:w="1560" w:type="dxa"/>
            <w:vAlign w:val="center"/>
          </w:tcPr>
          <w:p w:rsidR="00C6785A" w:rsidRPr="00595040" w:rsidRDefault="00C6785A" w:rsidP="00595040">
            <w:pPr>
              <w:pStyle w:val="1"/>
              <w:jc w:val="both"/>
              <w:rPr>
                <w:bCs/>
                <w:i/>
                <w:sz w:val="20"/>
                <w:szCs w:val="20"/>
              </w:rPr>
            </w:pPr>
          </w:p>
        </w:tc>
      </w:tr>
      <w:tr w:rsidR="00C6785A" w:rsidRPr="00595040" w:rsidTr="005E000F">
        <w:tc>
          <w:tcPr>
            <w:tcW w:w="2120" w:type="dxa"/>
          </w:tcPr>
          <w:p w:rsidR="00C6785A" w:rsidRPr="00595040" w:rsidRDefault="00C6785A" w:rsidP="00595040">
            <w:pPr>
              <w:pStyle w:val="1"/>
              <w:jc w:val="both"/>
              <w:rPr>
                <w:bCs/>
                <w:i/>
                <w:sz w:val="24"/>
              </w:rPr>
            </w:pPr>
            <w:r w:rsidRPr="00595040">
              <w:rPr>
                <w:bCs/>
                <w:i/>
                <w:sz w:val="24"/>
              </w:rPr>
              <w:t>Доля расходов муниципального района в  консолидированном бюджете:</w:t>
            </w:r>
          </w:p>
        </w:tc>
        <w:tc>
          <w:tcPr>
            <w:tcW w:w="1532" w:type="dxa"/>
            <w:vAlign w:val="center"/>
          </w:tcPr>
          <w:p w:rsidR="00C6785A" w:rsidRPr="00595040" w:rsidRDefault="00C6785A" w:rsidP="00595040">
            <w:pPr>
              <w:pStyle w:val="1"/>
              <w:jc w:val="both"/>
              <w:rPr>
                <w:bCs/>
                <w:i/>
                <w:sz w:val="20"/>
                <w:szCs w:val="20"/>
              </w:rPr>
            </w:pPr>
            <w:r>
              <w:rPr>
                <w:bCs/>
                <w:i/>
                <w:sz w:val="20"/>
                <w:szCs w:val="20"/>
              </w:rPr>
              <w:t>84,2</w:t>
            </w:r>
          </w:p>
        </w:tc>
        <w:tc>
          <w:tcPr>
            <w:tcW w:w="1276" w:type="dxa"/>
            <w:vAlign w:val="center"/>
          </w:tcPr>
          <w:p w:rsidR="00C6785A" w:rsidRPr="00595040" w:rsidRDefault="00C6785A" w:rsidP="00595040">
            <w:pPr>
              <w:pStyle w:val="1"/>
              <w:jc w:val="both"/>
              <w:rPr>
                <w:bCs/>
                <w:i/>
                <w:sz w:val="20"/>
                <w:szCs w:val="20"/>
              </w:rPr>
            </w:pPr>
            <w:r>
              <w:rPr>
                <w:bCs/>
                <w:i/>
                <w:sz w:val="20"/>
                <w:szCs w:val="20"/>
              </w:rPr>
              <w:t>83,4</w:t>
            </w:r>
          </w:p>
        </w:tc>
        <w:tc>
          <w:tcPr>
            <w:tcW w:w="709" w:type="dxa"/>
            <w:vAlign w:val="center"/>
          </w:tcPr>
          <w:p w:rsidR="00C6785A" w:rsidRPr="00595040" w:rsidRDefault="00C6785A" w:rsidP="00595040">
            <w:pPr>
              <w:pStyle w:val="1"/>
              <w:jc w:val="both"/>
              <w:rPr>
                <w:bCs/>
                <w:i/>
                <w:sz w:val="20"/>
                <w:szCs w:val="20"/>
              </w:rPr>
            </w:pPr>
          </w:p>
        </w:tc>
        <w:tc>
          <w:tcPr>
            <w:tcW w:w="1275" w:type="dxa"/>
            <w:vAlign w:val="center"/>
          </w:tcPr>
          <w:p w:rsidR="00C6785A" w:rsidRPr="00595040" w:rsidRDefault="00C6785A" w:rsidP="00595040">
            <w:pPr>
              <w:pStyle w:val="1"/>
              <w:jc w:val="both"/>
              <w:rPr>
                <w:bCs/>
                <w:i/>
                <w:sz w:val="20"/>
                <w:szCs w:val="20"/>
              </w:rPr>
            </w:pPr>
            <w:r>
              <w:rPr>
                <w:bCs/>
                <w:i/>
                <w:sz w:val="20"/>
                <w:szCs w:val="20"/>
              </w:rPr>
              <w:t>88,5</w:t>
            </w:r>
          </w:p>
        </w:tc>
        <w:tc>
          <w:tcPr>
            <w:tcW w:w="1560" w:type="dxa"/>
            <w:vAlign w:val="center"/>
          </w:tcPr>
          <w:p w:rsidR="00C6785A" w:rsidRPr="00595040" w:rsidRDefault="00C6785A" w:rsidP="00595040">
            <w:pPr>
              <w:pStyle w:val="1"/>
              <w:jc w:val="both"/>
              <w:rPr>
                <w:bCs/>
                <w:i/>
                <w:sz w:val="20"/>
                <w:szCs w:val="20"/>
              </w:rPr>
            </w:pPr>
          </w:p>
        </w:tc>
      </w:tr>
      <w:tr w:rsidR="00C6785A" w:rsidRPr="00595040" w:rsidTr="005E000F">
        <w:tc>
          <w:tcPr>
            <w:tcW w:w="2120" w:type="dxa"/>
          </w:tcPr>
          <w:p w:rsidR="00C6785A" w:rsidRPr="00595040" w:rsidRDefault="00C6785A" w:rsidP="00595040">
            <w:pPr>
              <w:pStyle w:val="1"/>
              <w:jc w:val="both"/>
              <w:rPr>
                <w:bCs/>
                <w:sz w:val="24"/>
              </w:rPr>
            </w:pPr>
            <w:r w:rsidRPr="00595040">
              <w:rPr>
                <w:bCs/>
                <w:sz w:val="24"/>
              </w:rPr>
              <w:t>Доходы бюджета муниципального</w:t>
            </w:r>
            <w:r>
              <w:rPr>
                <w:bCs/>
                <w:sz w:val="24"/>
              </w:rPr>
              <w:t xml:space="preserve"> </w:t>
            </w:r>
            <w:r w:rsidRPr="00595040">
              <w:rPr>
                <w:bCs/>
                <w:sz w:val="24"/>
              </w:rPr>
              <w:t>района:</w:t>
            </w:r>
          </w:p>
        </w:tc>
        <w:tc>
          <w:tcPr>
            <w:tcW w:w="1532" w:type="dxa"/>
            <w:vAlign w:val="center"/>
          </w:tcPr>
          <w:p w:rsidR="00C6785A" w:rsidRPr="00595040" w:rsidRDefault="00C6785A" w:rsidP="00595040">
            <w:pPr>
              <w:pStyle w:val="1"/>
              <w:jc w:val="both"/>
              <w:rPr>
                <w:bCs/>
                <w:sz w:val="20"/>
                <w:szCs w:val="20"/>
              </w:rPr>
            </w:pPr>
            <w:r w:rsidRPr="00595040">
              <w:rPr>
                <w:bCs/>
                <w:sz w:val="20"/>
                <w:szCs w:val="20"/>
              </w:rPr>
              <w:t>455688</w:t>
            </w:r>
          </w:p>
        </w:tc>
        <w:tc>
          <w:tcPr>
            <w:tcW w:w="1276" w:type="dxa"/>
            <w:vAlign w:val="center"/>
          </w:tcPr>
          <w:p w:rsidR="00C6785A" w:rsidRPr="00595040" w:rsidRDefault="00C6785A" w:rsidP="00595040">
            <w:pPr>
              <w:pStyle w:val="1"/>
              <w:jc w:val="both"/>
              <w:rPr>
                <w:bCs/>
                <w:sz w:val="20"/>
                <w:szCs w:val="20"/>
              </w:rPr>
            </w:pPr>
            <w:r w:rsidRPr="00595040">
              <w:rPr>
                <w:bCs/>
                <w:sz w:val="20"/>
                <w:szCs w:val="20"/>
              </w:rPr>
              <w:t>486501</w:t>
            </w:r>
          </w:p>
        </w:tc>
        <w:tc>
          <w:tcPr>
            <w:tcW w:w="709" w:type="dxa"/>
            <w:vAlign w:val="center"/>
          </w:tcPr>
          <w:p w:rsidR="00C6785A" w:rsidRPr="00595040" w:rsidRDefault="00C6785A" w:rsidP="00595040">
            <w:pPr>
              <w:pStyle w:val="1"/>
              <w:jc w:val="both"/>
              <w:rPr>
                <w:bCs/>
                <w:sz w:val="20"/>
                <w:szCs w:val="20"/>
              </w:rPr>
            </w:pPr>
            <w:r>
              <w:rPr>
                <w:bCs/>
                <w:sz w:val="20"/>
                <w:szCs w:val="20"/>
              </w:rPr>
              <w:t>106,8</w:t>
            </w:r>
          </w:p>
        </w:tc>
        <w:tc>
          <w:tcPr>
            <w:tcW w:w="1275" w:type="dxa"/>
            <w:vAlign w:val="center"/>
          </w:tcPr>
          <w:p w:rsidR="00C6785A" w:rsidRPr="00595040" w:rsidRDefault="00C6785A" w:rsidP="00595040">
            <w:pPr>
              <w:pStyle w:val="1"/>
              <w:jc w:val="both"/>
              <w:rPr>
                <w:bCs/>
                <w:sz w:val="20"/>
                <w:szCs w:val="20"/>
              </w:rPr>
            </w:pPr>
            <w:r w:rsidRPr="00595040">
              <w:rPr>
                <w:bCs/>
                <w:sz w:val="20"/>
                <w:szCs w:val="20"/>
              </w:rPr>
              <w:t>448012</w:t>
            </w:r>
          </w:p>
        </w:tc>
        <w:tc>
          <w:tcPr>
            <w:tcW w:w="1560" w:type="dxa"/>
            <w:vAlign w:val="center"/>
          </w:tcPr>
          <w:p w:rsidR="00C6785A" w:rsidRPr="00595040" w:rsidRDefault="00C6785A" w:rsidP="00595040">
            <w:pPr>
              <w:pStyle w:val="1"/>
              <w:jc w:val="both"/>
              <w:rPr>
                <w:bCs/>
                <w:sz w:val="20"/>
                <w:szCs w:val="20"/>
              </w:rPr>
            </w:pPr>
            <w:r w:rsidRPr="00595040">
              <w:rPr>
                <w:bCs/>
                <w:sz w:val="20"/>
                <w:szCs w:val="20"/>
              </w:rPr>
              <w:t>92,1</w:t>
            </w:r>
          </w:p>
        </w:tc>
      </w:tr>
      <w:tr w:rsidR="00C6785A" w:rsidRPr="00595040" w:rsidTr="005E000F">
        <w:tc>
          <w:tcPr>
            <w:tcW w:w="2120" w:type="dxa"/>
          </w:tcPr>
          <w:p w:rsidR="00C6785A" w:rsidRPr="00595040" w:rsidRDefault="00C6785A" w:rsidP="00595040">
            <w:pPr>
              <w:pStyle w:val="1"/>
              <w:jc w:val="both"/>
              <w:rPr>
                <w:bCs/>
                <w:sz w:val="24"/>
              </w:rPr>
            </w:pPr>
            <w:r w:rsidRPr="00595040">
              <w:rPr>
                <w:bCs/>
                <w:sz w:val="24"/>
              </w:rPr>
              <w:t>в т.ч. безвозмездные поступления</w:t>
            </w:r>
          </w:p>
        </w:tc>
        <w:tc>
          <w:tcPr>
            <w:tcW w:w="1532" w:type="dxa"/>
            <w:vAlign w:val="center"/>
          </w:tcPr>
          <w:p w:rsidR="00C6785A" w:rsidRPr="00595040" w:rsidRDefault="00C6785A" w:rsidP="00595040">
            <w:pPr>
              <w:pStyle w:val="1"/>
              <w:jc w:val="both"/>
              <w:rPr>
                <w:bCs/>
                <w:sz w:val="20"/>
                <w:szCs w:val="20"/>
              </w:rPr>
            </w:pPr>
            <w:r w:rsidRPr="00595040">
              <w:rPr>
                <w:bCs/>
                <w:sz w:val="20"/>
                <w:szCs w:val="20"/>
              </w:rPr>
              <w:t>309619</w:t>
            </w:r>
          </w:p>
        </w:tc>
        <w:tc>
          <w:tcPr>
            <w:tcW w:w="1276" w:type="dxa"/>
            <w:vAlign w:val="center"/>
          </w:tcPr>
          <w:p w:rsidR="00C6785A" w:rsidRPr="00595040" w:rsidRDefault="00C6785A" w:rsidP="00595040">
            <w:pPr>
              <w:pStyle w:val="1"/>
              <w:jc w:val="both"/>
              <w:rPr>
                <w:bCs/>
                <w:sz w:val="20"/>
                <w:szCs w:val="20"/>
              </w:rPr>
            </w:pPr>
            <w:r w:rsidRPr="00595040">
              <w:rPr>
                <w:bCs/>
                <w:sz w:val="20"/>
                <w:szCs w:val="20"/>
              </w:rPr>
              <w:t>332602</w:t>
            </w:r>
          </w:p>
        </w:tc>
        <w:tc>
          <w:tcPr>
            <w:tcW w:w="709" w:type="dxa"/>
            <w:vAlign w:val="center"/>
          </w:tcPr>
          <w:p w:rsidR="00C6785A" w:rsidRPr="00595040" w:rsidRDefault="00C6785A" w:rsidP="00595040">
            <w:pPr>
              <w:pStyle w:val="1"/>
              <w:jc w:val="both"/>
              <w:rPr>
                <w:bCs/>
                <w:sz w:val="20"/>
                <w:szCs w:val="20"/>
              </w:rPr>
            </w:pPr>
            <w:r>
              <w:rPr>
                <w:bCs/>
                <w:sz w:val="20"/>
                <w:szCs w:val="20"/>
              </w:rPr>
              <w:t>107,4</w:t>
            </w:r>
          </w:p>
        </w:tc>
        <w:tc>
          <w:tcPr>
            <w:tcW w:w="1275" w:type="dxa"/>
            <w:vAlign w:val="center"/>
          </w:tcPr>
          <w:p w:rsidR="00C6785A" w:rsidRPr="00595040" w:rsidRDefault="00C6785A" w:rsidP="00595040">
            <w:pPr>
              <w:pStyle w:val="1"/>
              <w:jc w:val="both"/>
              <w:rPr>
                <w:bCs/>
                <w:sz w:val="20"/>
                <w:szCs w:val="20"/>
              </w:rPr>
            </w:pPr>
            <w:r w:rsidRPr="00595040">
              <w:rPr>
                <w:bCs/>
                <w:sz w:val="20"/>
                <w:szCs w:val="20"/>
              </w:rPr>
              <w:t>285430</w:t>
            </w:r>
          </w:p>
        </w:tc>
        <w:tc>
          <w:tcPr>
            <w:tcW w:w="1560" w:type="dxa"/>
            <w:vAlign w:val="center"/>
          </w:tcPr>
          <w:p w:rsidR="00C6785A" w:rsidRPr="00595040" w:rsidRDefault="00C6785A" w:rsidP="00595040">
            <w:pPr>
              <w:pStyle w:val="1"/>
              <w:jc w:val="both"/>
              <w:rPr>
                <w:bCs/>
                <w:sz w:val="20"/>
                <w:szCs w:val="20"/>
              </w:rPr>
            </w:pPr>
            <w:r w:rsidRPr="00595040">
              <w:rPr>
                <w:bCs/>
                <w:sz w:val="20"/>
                <w:szCs w:val="20"/>
              </w:rPr>
              <w:t>85,8</w:t>
            </w:r>
          </w:p>
        </w:tc>
      </w:tr>
      <w:tr w:rsidR="00C6785A" w:rsidRPr="00595040" w:rsidTr="005E000F">
        <w:tc>
          <w:tcPr>
            <w:tcW w:w="2120" w:type="dxa"/>
          </w:tcPr>
          <w:p w:rsidR="00C6785A" w:rsidRPr="00595040" w:rsidRDefault="00C6785A" w:rsidP="00595040">
            <w:pPr>
              <w:pStyle w:val="1"/>
              <w:jc w:val="both"/>
              <w:rPr>
                <w:bCs/>
                <w:i/>
                <w:sz w:val="24"/>
              </w:rPr>
            </w:pPr>
            <w:r w:rsidRPr="00595040">
              <w:rPr>
                <w:bCs/>
                <w:i/>
                <w:sz w:val="24"/>
              </w:rPr>
              <w:t>доля безвозмездных поступлений в доходах бюджета муниципального района</w:t>
            </w:r>
          </w:p>
        </w:tc>
        <w:tc>
          <w:tcPr>
            <w:tcW w:w="1532" w:type="dxa"/>
            <w:vAlign w:val="center"/>
          </w:tcPr>
          <w:p w:rsidR="00C6785A" w:rsidRPr="00595040" w:rsidRDefault="00C6785A" w:rsidP="00595040">
            <w:pPr>
              <w:pStyle w:val="1"/>
              <w:jc w:val="both"/>
              <w:rPr>
                <w:bCs/>
                <w:i/>
                <w:sz w:val="20"/>
                <w:szCs w:val="20"/>
              </w:rPr>
            </w:pPr>
            <w:r>
              <w:rPr>
                <w:bCs/>
                <w:i/>
                <w:sz w:val="20"/>
                <w:szCs w:val="20"/>
              </w:rPr>
              <w:t>67,9</w:t>
            </w:r>
          </w:p>
        </w:tc>
        <w:tc>
          <w:tcPr>
            <w:tcW w:w="1276" w:type="dxa"/>
            <w:vAlign w:val="center"/>
          </w:tcPr>
          <w:p w:rsidR="00C6785A" w:rsidRPr="00595040" w:rsidRDefault="00C6785A" w:rsidP="00595040">
            <w:pPr>
              <w:pStyle w:val="1"/>
              <w:jc w:val="both"/>
              <w:rPr>
                <w:bCs/>
                <w:i/>
                <w:sz w:val="20"/>
                <w:szCs w:val="20"/>
              </w:rPr>
            </w:pPr>
            <w:r>
              <w:rPr>
                <w:bCs/>
                <w:i/>
                <w:sz w:val="20"/>
                <w:szCs w:val="20"/>
              </w:rPr>
              <w:t>68,4</w:t>
            </w:r>
          </w:p>
        </w:tc>
        <w:tc>
          <w:tcPr>
            <w:tcW w:w="709" w:type="dxa"/>
            <w:vAlign w:val="center"/>
          </w:tcPr>
          <w:p w:rsidR="00C6785A" w:rsidRPr="00595040" w:rsidRDefault="00C6785A" w:rsidP="00595040">
            <w:pPr>
              <w:pStyle w:val="1"/>
              <w:jc w:val="both"/>
              <w:rPr>
                <w:bCs/>
                <w:i/>
                <w:sz w:val="20"/>
                <w:szCs w:val="20"/>
              </w:rPr>
            </w:pPr>
          </w:p>
        </w:tc>
        <w:tc>
          <w:tcPr>
            <w:tcW w:w="1275" w:type="dxa"/>
            <w:vAlign w:val="center"/>
          </w:tcPr>
          <w:p w:rsidR="00C6785A" w:rsidRPr="00595040" w:rsidRDefault="00C6785A" w:rsidP="00595040">
            <w:pPr>
              <w:pStyle w:val="1"/>
              <w:jc w:val="both"/>
              <w:rPr>
                <w:bCs/>
                <w:i/>
                <w:sz w:val="20"/>
                <w:szCs w:val="20"/>
              </w:rPr>
            </w:pPr>
            <w:r>
              <w:rPr>
                <w:bCs/>
                <w:i/>
                <w:sz w:val="20"/>
                <w:szCs w:val="20"/>
              </w:rPr>
              <w:t>63,7</w:t>
            </w:r>
          </w:p>
        </w:tc>
        <w:tc>
          <w:tcPr>
            <w:tcW w:w="1560" w:type="dxa"/>
            <w:vAlign w:val="center"/>
          </w:tcPr>
          <w:p w:rsidR="00C6785A" w:rsidRPr="00595040" w:rsidRDefault="00C6785A" w:rsidP="00595040">
            <w:pPr>
              <w:pStyle w:val="1"/>
              <w:jc w:val="both"/>
              <w:rPr>
                <w:bCs/>
                <w:i/>
                <w:sz w:val="20"/>
                <w:szCs w:val="20"/>
              </w:rPr>
            </w:pPr>
          </w:p>
        </w:tc>
      </w:tr>
      <w:tr w:rsidR="00C6785A" w:rsidRPr="00595040" w:rsidTr="005E000F">
        <w:tc>
          <w:tcPr>
            <w:tcW w:w="2120" w:type="dxa"/>
          </w:tcPr>
          <w:p w:rsidR="00C6785A" w:rsidRPr="00595040" w:rsidRDefault="00C6785A" w:rsidP="00595040">
            <w:pPr>
              <w:pStyle w:val="1"/>
              <w:jc w:val="both"/>
              <w:rPr>
                <w:bCs/>
                <w:sz w:val="24"/>
              </w:rPr>
            </w:pPr>
            <w:r w:rsidRPr="00595040">
              <w:rPr>
                <w:bCs/>
                <w:sz w:val="24"/>
              </w:rPr>
              <w:t>налоговые и неналоговые доходы муниципального района</w:t>
            </w:r>
          </w:p>
        </w:tc>
        <w:tc>
          <w:tcPr>
            <w:tcW w:w="1532" w:type="dxa"/>
            <w:vAlign w:val="center"/>
          </w:tcPr>
          <w:p w:rsidR="00C6785A" w:rsidRPr="00595040" w:rsidRDefault="00C6785A" w:rsidP="00595040">
            <w:pPr>
              <w:pStyle w:val="1"/>
              <w:jc w:val="both"/>
              <w:rPr>
                <w:bCs/>
                <w:sz w:val="20"/>
                <w:szCs w:val="20"/>
              </w:rPr>
            </w:pPr>
            <w:r w:rsidRPr="00595040">
              <w:rPr>
                <w:bCs/>
                <w:sz w:val="20"/>
                <w:szCs w:val="20"/>
              </w:rPr>
              <w:t>146069</w:t>
            </w:r>
          </w:p>
        </w:tc>
        <w:tc>
          <w:tcPr>
            <w:tcW w:w="1276" w:type="dxa"/>
            <w:vAlign w:val="center"/>
          </w:tcPr>
          <w:p w:rsidR="00C6785A" w:rsidRPr="00595040" w:rsidRDefault="00C6785A" w:rsidP="00595040">
            <w:pPr>
              <w:pStyle w:val="1"/>
              <w:jc w:val="both"/>
              <w:rPr>
                <w:bCs/>
                <w:sz w:val="20"/>
                <w:szCs w:val="20"/>
              </w:rPr>
            </w:pPr>
            <w:r w:rsidRPr="00595040">
              <w:rPr>
                <w:bCs/>
                <w:sz w:val="20"/>
                <w:szCs w:val="20"/>
              </w:rPr>
              <w:t>153899</w:t>
            </w:r>
          </w:p>
        </w:tc>
        <w:tc>
          <w:tcPr>
            <w:tcW w:w="709" w:type="dxa"/>
            <w:vAlign w:val="center"/>
          </w:tcPr>
          <w:p w:rsidR="00C6785A" w:rsidRPr="00595040" w:rsidRDefault="00C6785A" w:rsidP="00595040">
            <w:pPr>
              <w:pStyle w:val="1"/>
              <w:jc w:val="both"/>
              <w:rPr>
                <w:bCs/>
                <w:sz w:val="20"/>
                <w:szCs w:val="20"/>
              </w:rPr>
            </w:pPr>
            <w:r>
              <w:rPr>
                <w:bCs/>
                <w:sz w:val="20"/>
                <w:szCs w:val="20"/>
              </w:rPr>
              <w:t>106,1</w:t>
            </w:r>
          </w:p>
        </w:tc>
        <w:tc>
          <w:tcPr>
            <w:tcW w:w="1275" w:type="dxa"/>
            <w:vAlign w:val="center"/>
          </w:tcPr>
          <w:p w:rsidR="00C6785A" w:rsidRPr="00595040" w:rsidRDefault="00C6785A" w:rsidP="00595040">
            <w:pPr>
              <w:pStyle w:val="1"/>
              <w:jc w:val="both"/>
              <w:rPr>
                <w:bCs/>
                <w:sz w:val="20"/>
                <w:szCs w:val="20"/>
              </w:rPr>
            </w:pPr>
            <w:r w:rsidRPr="00595040">
              <w:rPr>
                <w:bCs/>
                <w:sz w:val="20"/>
                <w:szCs w:val="20"/>
              </w:rPr>
              <w:t>162582</w:t>
            </w:r>
          </w:p>
        </w:tc>
        <w:tc>
          <w:tcPr>
            <w:tcW w:w="1560" w:type="dxa"/>
            <w:vAlign w:val="center"/>
          </w:tcPr>
          <w:p w:rsidR="00C6785A" w:rsidRPr="00595040" w:rsidRDefault="00C6785A" w:rsidP="00595040">
            <w:pPr>
              <w:pStyle w:val="1"/>
              <w:jc w:val="both"/>
              <w:rPr>
                <w:bCs/>
                <w:sz w:val="20"/>
                <w:szCs w:val="20"/>
              </w:rPr>
            </w:pPr>
            <w:r w:rsidRPr="00595040">
              <w:rPr>
                <w:bCs/>
                <w:sz w:val="20"/>
                <w:szCs w:val="20"/>
              </w:rPr>
              <w:t>105,6</w:t>
            </w:r>
          </w:p>
        </w:tc>
      </w:tr>
      <w:tr w:rsidR="00C6785A" w:rsidRPr="00595040" w:rsidTr="005E000F">
        <w:tc>
          <w:tcPr>
            <w:tcW w:w="2120" w:type="dxa"/>
          </w:tcPr>
          <w:p w:rsidR="00C6785A" w:rsidRPr="00595040" w:rsidRDefault="00C6785A" w:rsidP="00595040">
            <w:pPr>
              <w:pStyle w:val="1"/>
              <w:jc w:val="both"/>
              <w:rPr>
                <w:bCs/>
                <w:i/>
                <w:sz w:val="24"/>
              </w:rPr>
            </w:pPr>
            <w:r w:rsidRPr="00595040">
              <w:rPr>
                <w:bCs/>
                <w:i/>
                <w:sz w:val="24"/>
              </w:rPr>
              <w:t>доля налоговых и неналоговых доходов в доходах бюджета муниципального района</w:t>
            </w:r>
          </w:p>
        </w:tc>
        <w:tc>
          <w:tcPr>
            <w:tcW w:w="1532" w:type="dxa"/>
            <w:vAlign w:val="center"/>
          </w:tcPr>
          <w:p w:rsidR="00C6785A" w:rsidRPr="00595040" w:rsidRDefault="00C6785A" w:rsidP="00595040">
            <w:pPr>
              <w:pStyle w:val="1"/>
              <w:jc w:val="both"/>
              <w:rPr>
                <w:bCs/>
                <w:i/>
                <w:sz w:val="20"/>
                <w:szCs w:val="20"/>
              </w:rPr>
            </w:pPr>
            <w:r>
              <w:rPr>
                <w:bCs/>
                <w:i/>
                <w:sz w:val="20"/>
                <w:szCs w:val="20"/>
              </w:rPr>
              <w:t>40,9</w:t>
            </w:r>
          </w:p>
        </w:tc>
        <w:tc>
          <w:tcPr>
            <w:tcW w:w="1276" w:type="dxa"/>
            <w:vAlign w:val="center"/>
          </w:tcPr>
          <w:p w:rsidR="00C6785A" w:rsidRPr="00595040" w:rsidRDefault="00C6785A" w:rsidP="00595040">
            <w:pPr>
              <w:pStyle w:val="1"/>
              <w:jc w:val="both"/>
              <w:rPr>
                <w:bCs/>
                <w:i/>
                <w:sz w:val="20"/>
                <w:szCs w:val="20"/>
              </w:rPr>
            </w:pPr>
            <w:r>
              <w:rPr>
                <w:bCs/>
                <w:i/>
                <w:sz w:val="20"/>
                <w:szCs w:val="20"/>
              </w:rPr>
              <w:t>31,6</w:t>
            </w:r>
          </w:p>
        </w:tc>
        <w:tc>
          <w:tcPr>
            <w:tcW w:w="709" w:type="dxa"/>
            <w:vAlign w:val="center"/>
          </w:tcPr>
          <w:p w:rsidR="00C6785A" w:rsidRPr="00595040" w:rsidRDefault="00C6785A" w:rsidP="00595040">
            <w:pPr>
              <w:pStyle w:val="1"/>
              <w:jc w:val="both"/>
              <w:rPr>
                <w:bCs/>
                <w:i/>
                <w:sz w:val="20"/>
                <w:szCs w:val="20"/>
              </w:rPr>
            </w:pPr>
          </w:p>
        </w:tc>
        <w:tc>
          <w:tcPr>
            <w:tcW w:w="1275" w:type="dxa"/>
            <w:vAlign w:val="center"/>
          </w:tcPr>
          <w:p w:rsidR="00C6785A" w:rsidRPr="00595040" w:rsidRDefault="00C6785A" w:rsidP="00595040">
            <w:pPr>
              <w:pStyle w:val="1"/>
              <w:jc w:val="both"/>
              <w:rPr>
                <w:bCs/>
                <w:i/>
                <w:sz w:val="20"/>
                <w:szCs w:val="20"/>
              </w:rPr>
            </w:pPr>
            <w:r>
              <w:rPr>
                <w:bCs/>
                <w:i/>
                <w:sz w:val="20"/>
                <w:szCs w:val="20"/>
              </w:rPr>
              <w:t>36,3</w:t>
            </w:r>
          </w:p>
        </w:tc>
        <w:tc>
          <w:tcPr>
            <w:tcW w:w="1560" w:type="dxa"/>
            <w:vAlign w:val="center"/>
          </w:tcPr>
          <w:p w:rsidR="00C6785A" w:rsidRPr="00595040" w:rsidRDefault="00C6785A" w:rsidP="00595040">
            <w:pPr>
              <w:pStyle w:val="1"/>
              <w:jc w:val="both"/>
              <w:rPr>
                <w:bCs/>
                <w:i/>
                <w:sz w:val="20"/>
                <w:szCs w:val="20"/>
              </w:rPr>
            </w:pPr>
          </w:p>
        </w:tc>
      </w:tr>
      <w:tr w:rsidR="00C6785A" w:rsidRPr="00595040" w:rsidTr="005E000F">
        <w:tc>
          <w:tcPr>
            <w:tcW w:w="2120" w:type="dxa"/>
          </w:tcPr>
          <w:p w:rsidR="00C6785A" w:rsidRPr="00595040" w:rsidRDefault="00C6785A" w:rsidP="00595040">
            <w:pPr>
              <w:pStyle w:val="1"/>
              <w:jc w:val="both"/>
              <w:rPr>
                <w:bCs/>
                <w:sz w:val="24"/>
              </w:rPr>
            </w:pPr>
            <w:r w:rsidRPr="00595040">
              <w:rPr>
                <w:bCs/>
                <w:sz w:val="24"/>
              </w:rPr>
              <w:lastRenderedPageBreak/>
              <w:t>Расходы – бюджета муниципального района всего:</w:t>
            </w:r>
          </w:p>
        </w:tc>
        <w:tc>
          <w:tcPr>
            <w:tcW w:w="1532" w:type="dxa"/>
            <w:vAlign w:val="center"/>
          </w:tcPr>
          <w:p w:rsidR="00C6785A" w:rsidRPr="00595040" w:rsidRDefault="00C6785A" w:rsidP="00595040">
            <w:pPr>
              <w:pStyle w:val="1"/>
              <w:jc w:val="both"/>
              <w:rPr>
                <w:bCs/>
                <w:sz w:val="20"/>
                <w:szCs w:val="20"/>
              </w:rPr>
            </w:pPr>
            <w:r w:rsidRPr="00595040">
              <w:rPr>
                <w:bCs/>
                <w:sz w:val="20"/>
                <w:szCs w:val="20"/>
              </w:rPr>
              <w:t>457006</w:t>
            </w:r>
          </w:p>
        </w:tc>
        <w:tc>
          <w:tcPr>
            <w:tcW w:w="1276" w:type="dxa"/>
            <w:vAlign w:val="center"/>
          </w:tcPr>
          <w:p w:rsidR="00C6785A" w:rsidRPr="00595040" w:rsidRDefault="00C6785A" w:rsidP="00595040">
            <w:pPr>
              <w:pStyle w:val="1"/>
              <w:jc w:val="both"/>
              <w:rPr>
                <w:bCs/>
                <w:sz w:val="20"/>
                <w:szCs w:val="20"/>
              </w:rPr>
            </w:pPr>
            <w:r w:rsidRPr="00595040">
              <w:rPr>
                <w:bCs/>
                <w:sz w:val="20"/>
                <w:szCs w:val="20"/>
              </w:rPr>
              <w:t>487816</w:t>
            </w:r>
          </w:p>
        </w:tc>
        <w:tc>
          <w:tcPr>
            <w:tcW w:w="709" w:type="dxa"/>
            <w:vAlign w:val="center"/>
          </w:tcPr>
          <w:p w:rsidR="00C6785A" w:rsidRPr="00595040" w:rsidRDefault="00C6785A" w:rsidP="00595040">
            <w:pPr>
              <w:pStyle w:val="1"/>
              <w:jc w:val="both"/>
              <w:rPr>
                <w:bCs/>
                <w:sz w:val="20"/>
                <w:szCs w:val="20"/>
              </w:rPr>
            </w:pPr>
            <w:r>
              <w:rPr>
                <w:bCs/>
                <w:sz w:val="20"/>
                <w:szCs w:val="20"/>
              </w:rPr>
              <w:t>106,7</w:t>
            </w:r>
          </w:p>
        </w:tc>
        <w:tc>
          <w:tcPr>
            <w:tcW w:w="1275" w:type="dxa"/>
            <w:vAlign w:val="center"/>
          </w:tcPr>
          <w:p w:rsidR="00C6785A" w:rsidRPr="00595040" w:rsidRDefault="00C6785A" w:rsidP="00595040">
            <w:pPr>
              <w:pStyle w:val="1"/>
              <w:jc w:val="both"/>
              <w:rPr>
                <w:bCs/>
                <w:sz w:val="20"/>
                <w:szCs w:val="20"/>
              </w:rPr>
            </w:pPr>
            <w:r w:rsidRPr="00595040">
              <w:rPr>
                <w:bCs/>
                <w:sz w:val="20"/>
                <w:szCs w:val="20"/>
              </w:rPr>
              <w:t>455317</w:t>
            </w:r>
          </w:p>
        </w:tc>
        <w:tc>
          <w:tcPr>
            <w:tcW w:w="1560" w:type="dxa"/>
            <w:vAlign w:val="center"/>
          </w:tcPr>
          <w:p w:rsidR="00C6785A" w:rsidRPr="00595040" w:rsidRDefault="00C6785A" w:rsidP="00595040">
            <w:pPr>
              <w:pStyle w:val="1"/>
              <w:jc w:val="both"/>
              <w:rPr>
                <w:bCs/>
                <w:sz w:val="20"/>
                <w:szCs w:val="20"/>
              </w:rPr>
            </w:pPr>
            <w:r w:rsidRPr="00595040">
              <w:rPr>
                <w:bCs/>
                <w:sz w:val="20"/>
                <w:szCs w:val="20"/>
              </w:rPr>
              <w:t>93,3</w:t>
            </w:r>
          </w:p>
        </w:tc>
      </w:tr>
      <w:tr w:rsidR="00C6785A" w:rsidRPr="00595040" w:rsidTr="005E000F">
        <w:tc>
          <w:tcPr>
            <w:tcW w:w="2120" w:type="dxa"/>
          </w:tcPr>
          <w:p w:rsidR="00C6785A" w:rsidRPr="00595040" w:rsidRDefault="00C6785A" w:rsidP="00595040">
            <w:pPr>
              <w:pStyle w:val="1"/>
              <w:jc w:val="both"/>
              <w:rPr>
                <w:bCs/>
                <w:sz w:val="24"/>
              </w:rPr>
            </w:pPr>
          </w:p>
        </w:tc>
        <w:tc>
          <w:tcPr>
            <w:tcW w:w="1532" w:type="dxa"/>
            <w:vAlign w:val="center"/>
          </w:tcPr>
          <w:p w:rsidR="00C6785A" w:rsidRPr="00595040" w:rsidRDefault="00C6785A" w:rsidP="00595040">
            <w:pPr>
              <w:pStyle w:val="1"/>
              <w:jc w:val="both"/>
              <w:rPr>
                <w:bCs/>
                <w:sz w:val="20"/>
                <w:szCs w:val="20"/>
              </w:rPr>
            </w:pPr>
          </w:p>
        </w:tc>
        <w:tc>
          <w:tcPr>
            <w:tcW w:w="1276" w:type="dxa"/>
            <w:vAlign w:val="center"/>
          </w:tcPr>
          <w:p w:rsidR="00C6785A" w:rsidRPr="00595040" w:rsidRDefault="00C6785A" w:rsidP="00595040">
            <w:pPr>
              <w:pStyle w:val="1"/>
              <w:jc w:val="both"/>
              <w:rPr>
                <w:bCs/>
                <w:sz w:val="20"/>
                <w:szCs w:val="20"/>
              </w:rPr>
            </w:pPr>
          </w:p>
        </w:tc>
        <w:tc>
          <w:tcPr>
            <w:tcW w:w="709" w:type="dxa"/>
            <w:vAlign w:val="center"/>
          </w:tcPr>
          <w:p w:rsidR="00C6785A" w:rsidRDefault="00C6785A" w:rsidP="00595040">
            <w:pPr>
              <w:pStyle w:val="1"/>
              <w:jc w:val="both"/>
              <w:rPr>
                <w:bCs/>
                <w:sz w:val="20"/>
                <w:szCs w:val="20"/>
              </w:rPr>
            </w:pPr>
          </w:p>
        </w:tc>
        <w:tc>
          <w:tcPr>
            <w:tcW w:w="1275" w:type="dxa"/>
            <w:vAlign w:val="center"/>
          </w:tcPr>
          <w:p w:rsidR="00C6785A" w:rsidRPr="00595040" w:rsidRDefault="00C6785A" w:rsidP="00595040">
            <w:pPr>
              <w:pStyle w:val="1"/>
              <w:jc w:val="both"/>
              <w:rPr>
                <w:bCs/>
                <w:sz w:val="20"/>
                <w:szCs w:val="20"/>
              </w:rPr>
            </w:pPr>
          </w:p>
        </w:tc>
        <w:tc>
          <w:tcPr>
            <w:tcW w:w="1560" w:type="dxa"/>
            <w:vAlign w:val="center"/>
          </w:tcPr>
          <w:p w:rsidR="00C6785A" w:rsidRPr="00595040" w:rsidRDefault="00C6785A" w:rsidP="00595040">
            <w:pPr>
              <w:pStyle w:val="1"/>
              <w:jc w:val="both"/>
              <w:rPr>
                <w:bCs/>
                <w:sz w:val="20"/>
                <w:szCs w:val="20"/>
              </w:rPr>
            </w:pPr>
          </w:p>
        </w:tc>
      </w:tr>
      <w:tr w:rsidR="00C6785A" w:rsidRPr="00595040" w:rsidTr="005E000F">
        <w:tc>
          <w:tcPr>
            <w:tcW w:w="2120" w:type="dxa"/>
          </w:tcPr>
          <w:p w:rsidR="00C6785A" w:rsidRPr="00595040" w:rsidRDefault="00C6785A" w:rsidP="00595040">
            <w:pPr>
              <w:pStyle w:val="1"/>
              <w:jc w:val="both"/>
              <w:rPr>
                <w:bCs/>
                <w:sz w:val="24"/>
              </w:rPr>
            </w:pPr>
            <w:r w:rsidRPr="00595040">
              <w:rPr>
                <w:bCs/>
                <w:sz w:val="24"/>
              </w:rPr>
              <w:t>Дефицит(-)</w:t>
            </w:r>
          </w:p>
          <w:p w:rsidR="00C6785A" w:rsidRPr="00595040" w:rsidRDefault="00C6785A" w:rsidP="00595040">
            <w:pPr>
              <w:pStyle w:val="1"/>
              <w:jc w:val="both"/>
              <w:rPr>
                <w:bCs/>
                <w:sz w:val="24"/>
              </w:rPr>
            </w:pPr>
            <w:r w:rsidRPr="00595040">
              <w:rPr>
                <w:bCs/>
                <w:sz w:val="20"/>
                <w:szCs w:val="20"/>
              </w:rPr>
              <w:t>Профицит</w:t>
            </w:r>
            <w:r w:rsidRPr="00595040">
              <w:rPr>
                <w:bCs/>
                <w:sz w:val="24"/>
              </w:rPr>
              <w:t xml:space="preserve"> (+)  бюджета муниципального района</w:t>
            </w:r>
          </w:p>
        </w:tc>
        <w:tc>
          <w:tcPr>
            <w:tcW w:w="1532" w:type="dxa"/>
            <w:vAlign w:val="center"/>
          </w:tcPr>
          <w:p w:rsidR="00C6785A" w:rsidRPr="00595040" w:rsidRDefault="00C6785A" w:rsidP="00595040">
            <w:pPr>
              <w:pStyle w:val="1"/>
              <w:jc w:val="both"/>
              <w:rPr>
                <w:bCs/>
                <w:sz w:val="20"/>
                <w:szCs w:val="20"/>
              </w:rPr>
            </w:pPr>
            <w:r w:rsidRPr="00595040">
              <w:rPr>
                <w:bCs/>
                <w:sz w:val="20"/>
                <w:szCs w:val="20"/>
              </w:rPr>
              <w:t>-7120</w:t>
            </w:r>
          </w:p>
        </w:tc>
        <w:tc>
          <w:tcPr>
            <w:tcW w:w="1276" w:type="dxa"/>
            <w:vAlign w:val="center"/>
          </w:tcPr>
          <w:p w:rsidR="00C6785A" w:rsidRPr="00595040" w:rsidRDefault="00C6785A" w:rsidP="00595040">
            <w:pPr>
              <w:pStyle w:val="1"/>
              <w:jc w:val="both"/>
              <w:rPr>
                <w:bCs/>
                <w:sz w:val="20"/>
                <w:szCs w:val="20"/>
              </w:rPr>
            </w:pPr>
            <w:r w:rsidRPr="00595040">
              <w:rPr>
                <w:bCs/>
                <w:sz w:val="20"/>
                <w:szCs w:val="20"/>
              </w:rPr>
              <w:t>-1315</w:t>
            </w:r>
          </w:p>
        </w:tc>
        <w:tc>
          <w:tcPr>
            <w:tcW w:w="709" w:type="dxa"/>
            <w:vAlign w:val="center"/>
          </w:tcPr>
          <w:p w:rsidR="00C6785A" w:rsidRPr="00595040" w:rsidRDefault="00C6785A" w:rsidP="00595040">
            <w:pPr>
              <w:pStyle w:val="1"/>
              <w:jc w:val="both"/>
              <w:rPr>
                <w:bCs/>
                <w:sz w:val="20"/>
                <w:szCs w:val="20"/>
              </w:rPr>
            </w:pPr>
          </w:p>
        </w:tc>
        <w:tc>
          <w:tcPr>
            <w:tcW w:w="1275" w:type="dxa"/>
            <w:vAlign w:val="center"/>
          </w:tcPr>
          <w:p w:rsidR="00C6785A" w:rsidRPr="00595040" w:rsidRDefault="00C6785A" w:rsidP="00595040">
            <w:pPr>
              <w:pStyle w:val="1"/>
              <w:jc w:val="both"/>
              <w:rPr>
                <w:bCs/>
                <w:sz w:val="20"/>
                <w:szCs w:val="20"/>
              </w:rPr>
            </w:pPr>
            <w:r w:rsidRPr="00595040">
              <w:rPr>
                <w:bCs/>
                <w:sz w:val="20"/>
                <w:szCs w:val="20"/>
              </w:rPr>
              <w:t>-7305</w:t>
            </w:r>
          </w:p>
        </w:tc>
        <w:tc>
          <w:tcPr>
            <w:tcW w:w="1560" w:type="dxa"/>
            <w:vAlign w:val="center"/>
          </w:tcPr>
          <w:p w:rsidR="00C6785A" w:rsidRPr="00595040" w:rsidRDefault="00C6785A" w:rsidP="00595040">
            <w:pPr>
              <w:pStyle w:val="1"/>
              <w:jc w:val="both"/>
              <w:rPr>
                <w:bCs/>
                <w:sz w:val="20"/>
                <w:szCs w:val="20"/>
              </w:rPr>
            </w:pPr>
          </w:p>
        </w:tc>
      </w:tr>
    </w:tbl>
    <w:p w:rsidR="005E4EEC" w:rsidRPr="00595040" w:rsidRDefault="005E4EEC" w:rsidP="00595040">
      <w:pPr>
        <w:pStyle w:val="1"/>
        <w:jc w:val="both"/>
        <w:rPr>
          <w:bCs/>
          <w:color w:val="FF0000"/>
        </w:rPr>
      </w:pPr>
    </w:p>
    <w:p w:rsidR="005E4EEC" w:rsidRPr="004D182E" w:rsidRDefault="005E4EEC" w:rsidP="00F01BAD">
      <w:pPr>
        <w:pStyle w:val="1"/>
        <w:ind w:firstLine="708"/>
        <w:jc w:val="both"/>
        <w:rPr>
          <w:bCs/>
        </w:rPr>
      </w:pPr>
      <w:r w:rsidRPr="004D182E">
        <w:rPr>
          <w:bCs/>
        </w:rPr>
        <w:t xml:space="preserve">Объем доходов консолидированного бюджета Унечского района на 2016  год запланирован в сумме  </w:t>
      </w:r>
      <w:r w:rsidR="0013301A" w:rsidRPr="004D182E">
        <w:rPr>
          <w:bCs/>
        </w:rPr>
        <w:t xml:space="preserve">503793 </w:t>
      </w:r>
      <w:r w:rsidRPr="004D182E">
        <w:rPr>
          <w:bCs/>
        </w:rPr>
        <w:t>тыс. рублей,</w:t>
      </w:r>
      <w:r w:rsidR="004D182E" w:rsidRPr="004D182E">
        <w:rPr>
          <w:bCs/>
        </w:rPr>
        <w:t xml:space="preserve"> что составляет 9</w:t>
      </w:r>
      <w:r w:rsidR="00170ABB">
        <w:rPr>
          <w:bCs/>
        </w:rPr>
        <w:t>1,3</w:t>
      </w:r>
      <w:r w:rsidR="004D182E" w:rsidRPr="004D182E">
        <w:rPr>
          <w:bCs/>
        </w:rPr>
        <w:t xml:space="preserve"> % </w:t>
      </w:r>
      <w:r w:rsidR="004D182E">
        <w:rPr>
          <w:bCs/>
        </w:rPr>
        <w:t>к уровню 2014 года,</w:t>
      </w:r>
      <w:r w:rsidRPr="004D182E">
        <w:rPr>
          <w:bCs/>
        </w:rPr>
        <w:t xml:space="preserve"> или  </w:t>
      </w:r>
      <w:r w:rsidR="004D182E" w:rsidRPr="004D182E">
        <w:rPr>
          <w:bCs/>
        </w:rPr>
        <w:t>87,4 %</w:t>
      </w:r>
      <w:r w:rsidR="004D182E">
        <w:rPr>
          <w:bCs/>
        </w:rPr>
        <w:t xml:space="preserve"> </w:t>
      </w:r>
      <w:r w:rsidRPr="004D182E">
        <w:rPr>
          <w:bCs/>
        </w:rPr>
        <w:t>к оценке исполнения  2015 года.</w:t>
      </w:r>
    </w:p>
    <w:p w:rsidR="005E4EEC" w:rsidRPr="004D182E" w:rsidRDefault="005E4EEC" w:rsidP="00F01BAD">
      <w:pPr>
        <w:pStyle w:val="1"/>
        <w:ind w:firstLine="708"/>
        <w:jc w:val="both"/>
        <w:rPr>
          <w:bCs/>
        </w:rPr>
      </w:pPr>
      <w:r w:rsidRPr="004D182E">
        <w:rPr>
          <w:bCs/>
        </w:rPr>
        <w:t xml:space="preserve">Объем расходов консолидированного бюджета Унечского района на 2016 год запланирован в сумме  </w:t>
      </w:r>
      <w:r w:rsidR="004D182E" w:rsidRPr="004D182E">
        <w:rPr>
          <w:bCs/>
        </w:rPr>
        <w:t>514261</w:t>
      </w:r>
      <w:r w:rsidRPr="004D182E">
        <w:rPr>
          <w:bCs/>
        </w:rPr>
        <w:t xml:space="preserve"> тыс. рублей, что составляет </w:t>
      </w:r>
      <w:r w:rsidR="004D182E" w:rsidRPr="004D182E">
        <w:rPr>
          <w:bCs/>
        </w:rPr>
        <w:t xml:space="preserve">93,7 </w:t>
      </w:r>
      <w:r w:rsidRPr="004D182E">
        <w:rPr>
          <w:bCs/>
        </w:rPr>
        <w:t xml:space="preserve">% </w:t>
      </w:r>
      <w:r w:rsidR="004D182E">
        <w:rPr>
          <w:bCs/>
        </w:rPr>
        <w:t xml:space="preserve">к </w:t>
      </w:r>
      <w:r w:rsidRPr="004D182E">
        <w:rPr>
          <w:bCs/>
        </w:rPr>
        <w:t>уровн</w:t>
      </w:r>
      <w:r w:rsidR="004D182E">
        <w:rPr>
          <w:bCs/>
        </w:rPr>
        <w:t>ю</w:t>
      </w:r>
      <w:r w:rsidRPr="004D182E">
        <w:rPr>
          <w:bCs/>
        </w:rPr>
        <w:t xml:space="preserve"> 2014 года, к оценке исполнения  2015 года </w:t>
      </w:r>
      <w:r w:rsidR="004D182E" w:rsidRPr="004D182E">
        <w:rPr>
          <w:bCs/>
        </w:rPr>
        <w:t>87,9</w:t>
      </w:r>
      <w:r w:rsidRPr="004D182E">
        <w:rPr>
          <w:bCs/>
        </w:rPr>
        <w:t xml:space="preserve"> %.</w:t>
      </w:r>
    </w:p>
    <w:p w:rsidR="005E4EEC" w:rsidRPr="00595040" w:rsidRDefault="005E4EEC" w:rsidP="00595040">
      <w:pPr>
        <w:pStyle w:val="1"/>
        <w:jc w:val="both"/>
        <w:rPr>
          <w:bCs/>
          <w:color w:val="FF0000"/>
        </w:rPr>
      </w:pPr>
    </w:p>
    <w:p w:rsidR="005E4EEC" w:rsidRPr="00170ABB" w:rsidRDefault="005E4EEC" w:rsidP="00F01BAD">
      <w:pPr>
        <w:pStyle w:val="1"/>
        <w:ind w:firstLine="708"/>
        <w:jc w:val="both"/>
      </w:pPr>
      <w:r w:rsidRPr="00170ABB">
        <w:t>Динамика основных параметров консолидированного бюджета на 2016 год свидетельствует о</w:t>
      </w:r>
      <w:r w:rsidR="004D182E" w:rsidRPr="00170ABB">
        <w:t>б</w:t>
      </w:r>
      <w:r w:rsidRPr="00170ABB">
        <w:t xml:space="preserve"> у</w:t>
      </w:r>
      <w:r w:rsidR="004D182E" w:rsidRPr="00170ABB">
        <w:t>меньш</w:t>
      </w:r>
      <w:r w:rsidRPr="00170ABB">
        <w:t xml:space="preserve">ении доходов </w:t>
      </w:r>
      <w:r w:rsidR="004D182E" w:rsidRPr="00170ABB">
        <w:t xml:space="preserve">на </w:t>
      </w:r>
      <w:r w:rsidRPr="00170ABB">
        <w:t xml:space="preserve"> </w:t>
      </w:r>
      <w:r w:rsidR="004D182E" w:rsidRPr="00170ABB">
        <w:t>8,6</w:t>
      </w:r>
      <w:r w:rsidRPr="00170ABB">
        <w:t xml:space="preserve"> </w:t>
      </w:r>
      <w:r w:rsidR="004D182E" w:rsidRPr="00170ABB">
        <w:t>%</w:t>
      </w:r>
      <w:r w:rsidRPr="00170ABB">
        <w:t xml:space="preserve">  и расходов  </w:t>
      </w:r>
      <w:r w:rsidR="00170ABB" w:rsidRPr="00170ABB">
        <w:t>на 6,3 %</w:t>
      </w:r>
      <w:r w:rsidRPr="00170ABB">
        <w:t xml:space="preserve"> по сравнению с показателями 2014 года.</w:t>
      </w:r>
    </w:p>
    <w:p w:rsidR="005E4EEC" w:rsidRPr="00170ABB" w:rsidRDefault="005E4EEC" w:rsidP="00595040">
      <w:pPr>
        <w:pStyle w:val="1"/>
        <w:jc w:val="both"/>
      </w:pPr>
    </w:p>
    <w:p w:rsidR="005E4EEC" w:rsidRPr="00170ABB" w:rsidRDefault="005E4EEC" w:rsidP="00F01BAD">
      <w:pPr>
        <w:pStyle w:val="1"/>
        <w:ind w:firstLine="708"/>
        <w:jc w:val="both"/>
        <w:rPr>
          <w:bCs/>
        </w:rPr>
      </w:pPr>
      <w:r w:rsidRPr="00170ABB">
        <w:rPr>
          <w:bCs/>
        </w:rPr>
        <w:t>Доля доходов Унечского муниципального района в доходах консолидированного бюджета Унечского района  в 2014 году -</w:t>
      </w:r>
      <w:r w:rsidR="00170ABB" w:rsidRPr="00170ABB">
        <w:rPr>
          <w:bCs/>
        </w:rPr>
        <w:t>82,7</w:t>
      </w:r>
      <w:r w:rsidRPr="00170ABB">
        <w:rPr>
          <w:bCs/>
        </w:rPr>
        <w:t xml:space="preserve">%, по оценке   2015 года </w:t>
      </w:r>
      <w:r w:rsidR="00170ABB" w:rsidRPr="00170ABB">
        <w:rPr>
          <w:bCs/>
        </w:rPr>
        <w:t xml:space="preserve">-84,4 </w:t>
      </w:r>
      <w:r w:rsidRPr="00170ABB">
        <w:rPr>
          <w:bCs/>
        </w:rPr>
        <w:t xml:space="preserve">% и прогноз на  2016 год </w:t>
      </w:r>
      <w:r w:rsidR="00170ABB" w:rsidRPr="00170ABB">
        <w:rPr>
          <w:bCs/>
        </w:rPr>
        <w:t>–</w:t>
      </w:r>
      <w:r w:rsidRPr="00170ABB">
        <w:rPr>
          <w:bCs/>
        </w:rPr>
        <w:t xml:space="preserve"> </w:t>
      </w:r>
      <w:r w:rsidR="00170ABB" w:rsidRPr="00170ABB">
        <w:rPr>
          <w:bCs/>
        </w:rPr>
        <w:t>88,9</w:t>
      </w:r>
      <w:r w:rsidRPr="00170ABB">
        <w:rPr>
          <w:bCs/>
        </w:rPr>
        <w:t xml:space="preserve"> %.</w:t>
      </w:r>
    </w:p>
    <w:p w:rsidR="005E4EEC" w:rsidRPr="00170ABB" w:rsidRDefault="005E4EEC" w:rsidP="00595040">
      <w:pPr>
        <w:pStyle w:val="1"/>
        <w:jc w:val="both"/>
        <w:rPr>
          <w:bCs/>
        </w:rPr>
      </w:pPr>
      <w:r w:rsidRPr="00170ABB">
        <w:rPr>
          <w:bCs/>
        </w:rPr>
        <w:t>Доля расходов Унечского муниципального района в расходах консолидированного бюджета Унечского района в 2014 году -</w:t>
      </w:r>
      <w:r w:rsidR="00170ABB" w:rsidRPr="00170ABB">
        <w:rPr>
          <w:bCs/>
        </w:rPr>
        <w:t xml:space="preserve">84,2 </w:t>
      </w:r>
      <w:r w:rsidRPr="00170ABB">
        <w:rPr>
          <w:bCs/>
        </w:rPr>
        <w:t>%, по оценке   2015 года</w:t>
      </w:r>
      <w:r w:rsidR="00170ABB">
        <w:rPr>
          <w:bCs/>
        </w:rPr>
        <w:t xml:space="preserve"> </w:t>
      </w:r>
      <w:r w:rsidR="00170ABB" w:rsidRPr="00170ABB">
        <w:rPr>
          <w:bCs/>
        </w:rPr>
        <w:t xml:space="preserve">83,4 </w:t>
      </w:r>
      <w:r w:rsidRPr="00170ABB">
        <w:rPr>
          <w:bCs/>
        </w:rPr>
        <w:t xml:space="preserve"> % и прогноз на  2016 год -  </w:t>
      </w:r>
      <w:r w:rsidR="00170ABB" w:rsidRPr="00170ABB">
        <w:rPr>
          <w:bCs/>
        </w:rPr>
        <w:t xml:space="preserve">88,5 </w:t>
      </w:r>
      <w:r w:rsidRPr="00170ABB">
        <w:rPr>
          <w:bCs/>
        </w:rPr>
        <w:t>%.</w:t>
      </w:r>
    </w:p>
    <w:p w:rsidR="005E4EEC" w:rsidRPr="00170ABB" w:rsidRDefault="005E4EEC" w:rsidP="00595040">
      <w:pPr>
        <w:pStyle w:val="1"/>
        <w:jc w:val="both"/>
      </w:pPr>
    </w:p>
    <w:p w:rsidR="005E4EEC" w:rsidRPr="00595040" w:rsidRDefault="005E4EEC" w:rsidP="00F01BAD">
      <w:pPr>
        <w:pStyle w:val="1"/>
        <w:ind w:firstLine="708"/>
        <w:jc w:val="both"/>
      </w:pPr>
      <w:r w:rsidRPr="00595040">
        <w:t xml:space="preserve">Динамика основных параметров бюджета Унечского муниципального района  по сравнению с 2014 годом свидетельствует о  следующем: по оценке 2015 года  доходы  </w:t>
      </w:r>
      <w:r w:rsidR="00332F5C" w:rsidRPr="00595040">
        <w:t xml:space="preserve">увеличатся </w:t>
      </w:r>
      <w:r w:rsidRPr="00595040">
        <w:t xml:space="preserve">на </w:t>
      </w:r>
      <w:r w:rsidR="00332F5C" w:rsidRPr="00595040">
        <w:t xml:space="preserve">6,8 </w:t>
      </w:r>
      <w:r w:rsidRPr="00595040">
        <w:t xml:space="preserve">%, в очередном финансовом 2016 году  </w:t>
      </w:r>
      <w:r w:rsidR="00332F5C" w:rsidRPr="00595040">
        <w:t xml:space="preserve">снизятся </w:t>
      </w:r>
      <w:r w:rsidRPr="00595040">
        <w:t xml:space="preserve">на  </w:t>
      </w:r>
      <w:r w:rsidR="00332F5C" w:rsidRPr="00595040">
        <w:t>7,9 %</w:t>
      </w:r>
      <w:r w:rsidRPr="00595040">
        <w:t>.</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 xml:space="preserve">По сравнению  с 2014 годом расходы муниципального района по оценке 2015 года  увеличатся на </w:t>
      </w:r>
      <w:r w:rsidR="00332F5C" w:rsidRPr="00595040">
        <w:t>6,7</w:t>
      </w:r>
      <w:r w:rsidRPr="00595040">
        <w:t xml:space="preserve"> %, в очередном финансовом 2016 году  планируется их у</w:t>
      </w:r>
      <w:r w:rsidR="00332F5C" w:rsidRPr="00595040">
        <w:t>меньш</w:t>
      </w:r>
      <w:r w:rsidRPr="00595040">
        <w:t>ение на 6</w:t>
      </w:r>
      <w:r w:rsidR="00332F5C" w:rsidRPr="00595040">
        <w:t>,7</w:t>
      </w:r>
      <w:r w:rsidRPr="00595040">
        <w:t xml:space="preserve"> %.</w:t>
      </w:r>
    </w:p>
    <w:p w:rsidR="005E4EEC" w:rsidRPr="00595040" w:rsidRDefault="005E4EEC" w:rsidP="00595040">
      <w:pPr>
        <w:pStyle w:val="1"/>
        <w:jc w:val="both"/>
        <w:rPr>
          <w:bCs/>
        </w:rPr>
      </w:pPr>
    </w:p>
    <w:p w:rsidR="005E4EEC" w:rsidRPr="00595040" w:rsidRDefault="005E4EEC" w:rsidP="00F01BAD">
      <w:pPr>
        <w:pStyle w:val="1"/>
        <w:ind w:firstLine="708"/>
        <w:jc w:val="both"/>
      </w:pPr>
      <w:r w:rsidRPr="00595040">
        <w:t>Объем доходов  бюджета  муниципального района  до 2015 года имел тенденцию  роста по сравнению с предыдущим годом. На 2016 год  доход запланирован в сумме 448112 тыс. рублей, что составляет 9</w:t>
      </w:r>
      <w:r w:rsidR="00F53298" w:rsidRPr="00595040">
        <w:t>2,</w:t>
      </w:r>
      <w:r w:rsidRPr="00595040">
        <w:t>1</w:t>
      </w:r>
      <w:r w:rsidR="00F53298" w:rsidRPr="00595040">
        <w:t xml:space="preserve"> </w:t>
      </w:r>
      <w:r w:rsidRPr="00595040">
        <w:t>% к оценке 2015 года, 98,3 % к 2014 году.</w:t>
      </w:r>
    </w:p>
    <w:p w:rsidR="00F01BAD" w:rsidRDefault="005E4EEC" w:rsidP="00595040">
      <w:pPr>
        <w:pStyle w:val="1"/>
        <w:jc w:val="both"/>
      </w:pPr>
      <w:r w:rsidRPr="00595040">
        <w:t>Доля доходов в виде межбюджетных трансфертов из другого уровня  бюджета в 2015 году ожидается  в объеме 68,2 %, в 2016 году планируется 63,7%, от общего объема доходов  бюджета муниципального района.</w:t>
      </w:r>
    </w:p>
    <w:p w:rsidR="005E4EEC" w:rsidRPr="00595040" w:rsidRDefault="005E4EEC" w:rsidP="00595040">
      <w:pPr>
        <w:pStyle w:val="1"/>
        <w:jc w:val="both"/>
      </w:pPr>
      <w:r w:rsidRPr="00595040">
        <w:t xml:space="preserve"> </w:t>
      </w:r>
      <w:r w:rsidR="00F01BAD">
        <w:t xml:space="preserve">                 </w:t>
      </w:r>
      <w:r w:rsidRPr="00595040">
        <w:t xml:space="preserve">Прогнозирование  налоговых и неналоговых доходов бюджета муниципального образования «Унечский муниципальный район» на 2016 год </w:t>
      </w:r>
      <w:r w:rsidRPr="00595040">
        <w:lastRenderedPageBreak/>
        <w:t>осуществлялось  в соответствии с нормами, установленными статьей 174.1. Бюджетного Кодекса РФ, в условиях действующего  бюджетного и налогового законодательства. Учтены предполагаемые изменения нормативных правовых актов  налогового и бюджетного законодательства на  федеральном и областном уровне, вступающие в действие  с 1 января 2016 года.</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rPr>
          <w:bCs/>
        </w:rPr>
        <w:t>Основные параметры бюджета Унечского района, основные характеристики проекта бюджета</w:t>
      </w:r>
      <w:r w:rsidRPr="00595040">
        <w:t>, содержащиеся в проекте  решения Унечского районного Совета народных депутатов о бюджете муниципального района на очередной финансовый год (далее проект решения)  обоснованы и достоверны.</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Объем предусмотренных проектом бюджета расходов не превышает суммарного объема доходов бюджета и поступлений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 на счетах по учету средств бюджета. (ст. 33 БК РФ).</w:t>
      </w:r>
    </w:p>
    <w:p w:rsidR="005E4EEC" w:rsidRPr="00595040" w:rsidRDefault="005E4EEC" w:rsidP="00595040">
      <w:pPr>
        <w:pStyle w:val="1"/>
        <w:jc w:val="both"/>
      </w:pPr>
    </w:p>
    <w:p w:rsidR="005E4EEC" w:rsidRPr="00595040" w:rsidRDefault="005E4EEC" w:rsidP="00595040">
      <w:pPr>
        <w:pStyle w:val="1"/>
        <w:jc w:val="both"/>
      </w:pPr>
      <w:r w:rsidRPr="00595040">
        <w:t xml:space="preserve"> </w:t>
      </w:r>
      <w:r w:rsidR="00F01BAD">
        <w:tab/>
      </w:r>
      <w:r w:rsidRPr="00595040">
        <w:t xml:space="preserve">Более содержательно структура налоговых и неналоговых показателей дохода бюджета муниципального образования «Унечский муниципальный район» представлены в следующей таблице: </w:t>
      </w:r>
    </w:p>
    <w:p w:rsidR="005E4EEC" w:rsidRPr="00595040" w:rsidRDefault="005E4EEC" w:rsidP="00595040">
      <w:pPr>
        <w:pStyle w:val="1"/>
        <w:jc w:val="both"/>
      </w:pPr>
      <w:r w:rsidRPr="00595040">
        <w:t xml:space="preserve">                                                                                      (тыс. рублей)</w:t>
      </w:r>
    </w:p>
    <w:tbl>
      <w:tblPr>
        <w:tblW w:w="8330" w:type="dxa"/>
        <w:tblLayout w:type="fixed"/>
        <w:tblLook w:val="01E0" w:firstRow="1" w:lastRow="1" w:firstColumn="1" w:lastColumn="1" w:noHBand="0" w:noVBand="0"/>
      </w:tblPr>
      <w:tblGrid>
        <w:gridCol w:w="3936"/>
        <w:gridCol w:w="1984"/>
        <w:gridCol w:w="2410"/>
      </w:tblGrid>
      <w:tr w:rsidR="005E4EEC" w:rsidRPr="00595040" w:rsidTr="005E000F">
        <w:tc>
          <w:tcPr>
            <w:tcW w:w="3936" w:type="dxa"/>
            <w:tcBorders>
              <w:top w:val="single" w:sz="4" w:space="0" w:color="auto"/>
              <w:left w:val="single" w:sz="4" w:space="0" w:color="auto"/>
              <w:bottom w:val="nil"/>
              <w:right w:val="single" w:sz="4" w:space="0" w:color="auto"/>
            </w:tcBorders>
            <w:shd w:val="clear" w:color="auto" w:fill="auto"/>
          </w:tcPr>
          <w:p w:rsidR="005E4EEC" w:rsidRPr="00595040" w:rsidRDefault="005E4EEC" w:rsidP="00595040">
            <w:pPr>
              <w:pStyle w:val="1"/>
              <w:jc w:val="both"/>
            </w:pPr>
          </w:p>
        </w:tc>
        <w:tc>
          <w:tcPr>
            <w:tcW w:w="1984" w:type="dxa"/>
            <w:tcBorders>
              <w:top w:val="single" w:sz="4" w:space="0" w:color="auto"/>
              <w:left w:val="single" w:sz="4" w:space="0" w:color="auto"/>
              <w:bottom w:val="single" w:sz="4" w:space="0" w:color="auto"/>
              <w:right w:val="nil"/>
            </w:tcBorders>
            <w:shd w:val="clear" w:color="auto" w:fill="auto"/>
          </w:tcPr>
          <w:p w:rsidR="005E4EEC" w:rsidRPr="00595040" w:rsidRDefault="005E4EEC" w:rsidP="00595040">
            <w:pPr>
              <w:pStyle w:val="1"/>
              <w:jc w:val="both"/>
            </w:pPr>
            <w:r w:rsidRPr="00595040">
              <w:t xml:space="preserve">Значения </w:t>
            </w:r>
          </w:p>
        </w:tc>
        <w:tc>
          <w:tcPr>
            <w:tcW w:w="2410" w:type="dxa"/>
            <w:tcBorders>
              <w:top w:val="single" w:sz="4" w:space="0" w:color="auto"/>
              <w:left w:val="nil"/>
              <w:bottom w:val="single" w:sz="4" w:space="0" w:color="auto"/>
              <w:right w:val="nil"/>
            </w:tcBorders>
            <w:shd w:val="clear" w:color="auto" w:fill="auto"/>
          </w:tcPr>
          <w:p w:rsidR="005E4EEC" w:rsidRPr="00595040" w:rsidRDefault="005E4EEC" w:rsidP="00595040">
            <w:pPr>
              <w:pStyle w:val="1"/>
              <w:jc w:val="both"/>
            </w:pPr>
            <w:r w:rsidRPr="00595040">
              <w:t>показателей</w:t>
            </w:r>
          </w:p>
        </w:tc>
      </w:tr>
      <w:tr w:rsidR="005E4EEC" w:rsidRPr="00595040" w:rsidTr="005E000F">
        <w:tc>
          <w:tcPr>
            <w:tcW w:w="3936" w:type="dxa"/>
            <w:tcBorders>
              <w:top w:val="nil"/>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Наименование показателей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Оценка</w:t>
            </w:r>
          </w:p>
          <w:p w:rsidR="005E4EEC" w:rsidRPr="00595040" w:rsidRDefault="005E4EEC" w:rsidP="00595040">
            <w:pPr>
              <w:pStyle w:val="1"/>
              <w:jc w:val="both"/>
            </w:pPr>
            <w:r w:rsidRPr="00595040">
              <w:t>2015 г.</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Прогноз</w:t>
            </w:r>
          </w:p>
          <w:p w:rsidR="005E4EEC" w:rsidRPr="00595040" w:rsidRDefault="005E4EEC" w:rsidP="00595040">
            <w:pPr>
              <w:pStyle w:val="1"/>
              <w:jc w:val="both"/>
            </w:pPr>
            <w:r w:rsidRPr="00595040">
              <w:t>2016 г.</w:t>
            </w:r>
          </w:p>
        </w:tc>
      </w:tr>
      <w:tr w:rsidR="005E4EEC" w:rsidRPr="00595040" w:rsidTr="005E000F">
        <w:tc>
          <w:tcPr>
            <w:tcW w:w="3936" w:type="dxa"/>
            <w:tcBorders>
              <w:top w:val="nil"/>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Доходы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340AEA">
            <w:pPr>
              <w:pStyle w:val="1"/>
              <w:jc w:val="both"/>
            </w:pPr>
            <w:r w:rsidRPr="00595040">
              <w:t>48</w:t>
            </w:r>
            <w:r w:rsidR="00340AEA">
              <w:t>6501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448012</w:t>
            </w: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Налоговые и неналоговые  доходы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153899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162582</w:t>
            </w: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Удельный вес налоговых и неналоговых доходов в доходах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31,6</w:t>
            </w:r>
          </w:p>
          <w:p w:rsidR="005E4EEC" w:rsidRPr="00595040" w:rsidRDefault="005E4EEC" w:rsidP="00595040">
            <w:pPr>
              <w:pStyle w:val="1"/>
              <w:jc w:val="both"/>
              <w:rPr>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36,3</w:t>
            </w:r>
          </w:p>
          <w:p w:rsidR="005E4EEC" w:rsidRPr="00595040" w:rsidRDefault="005E4EEC" w:rsidP="00595040">
            <w:pPr>
              <w:pStyle w:val="1"/>
              <w:jc w:val="both"/>
              <w:rPr>
                <w:color w:val="FF0000"/>
              </w:rPr>
            </w:pP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86641C" w:rsidRDefault="005E4EEC" w:rsidP="00595040">
            <w:pPr>
              <w:pStyle w:val="1"/>
              <w:jc w:val="both"/>
            </w:pPr>
            <w:r w:rsidRPr="0086641C">
              <w:t>Налоговые доходы</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86641C" w:rsidRDefault="005E4EEC" w:rsidP="00595040">
            <w:pPr>
              <w:pStyle w:val="1"/>
              <w:jc w:val="both"/>
            </w:pPr>
            <w:r w:rsidRPr="0086641C">
              <w:t>140919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86641C" w:rsidRDefault="005E4EEC" w:rsidP="00595040">
            <w:pPr>
              <w:pStyle w:val="1"/>
              <w:jc w:val="both"/>
            </w:pPr>
            <w:r w:rsidRPr="0086641C">
              <w:t>150318</w:t>
            </w: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86641C" w:rsidRDefault="005E4EEC" w:rsidP="00595040">
            <w:pPr>
              <w:pStyle w:val="1"/>
              <w:jc w:val="both"/>
            </w:pPr>
            <w:r w:rsidRPr="0086641C">
              <w:t>В т.ч. налог на доходы физических лиц</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86641C" w:rsidRDefault="0086641C" w:rsidP="00595040">
            <w:pPr>
              <w:pStyle w:val="1"/>
              <w:jc w:val="both"/>
            </w:pPr>
            <w:r w:rsidRPr="0086641C">
              <w:t>103632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86641C" w:rsidRDefault="005E4EEC" w:rsidP="00595040">
            <w:pPr>
              <w:pStyle w:val="1"/>
              <w:jc w:val="both"/>
            </w:pPr>
            <w:r w:rsidRPr="0086641C">
              <w:t>109756</w:t>
            </w:r>
          </w:p>
        </w:tc>
      </w:tr>
      <w:tr w:rsidR="005E4EEC" w:rsidRPr="00340AEA"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r w:rsidRPr="00340AEA">
              <w:t>Удельный вес налоговых  доходов в объеме доходов бюджета муниципального района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340AEA" w:rsidP="00612D48">
            <w:pPr>
              <w:pStyle w:val="1"/>
              <w:jc w:val="both"/>
            </w:pPr>
            <w:r w:rsidRPr="00340AEA">
              <w:t>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r w:rsidRPr="00340AEA">
              <w:t>24,4</w:t>
            </w:r>
          </w:p>
          <w:p w:rsidR="005E4EEC" w:rsidRPr="00340AEA" w:rsidRDefault="005E4EEC" w:rsidP="00595040">
            <w:pPr>
              <w:pStyle w:val="1"/>
              <w:jc w:val="both"/>
            </w:pP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Удельный вес налоговых  доходов в объеме налоговых и неналоговых доходов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612D48" w:rsidP="00612D48">
            <w:pPr>
              <w:pStyle w:val="1"/>
              <w:jc w:val="both"/>
              <w:rPr>
                <w:color w:val="FF0000"/>
              </w:rPr>
            </w:pPr>
            <w:r>
              <w:t>91,6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92,5</w:t>
            </w:r>
          </w:p>
          <w:p w:rsidR="005E4EEC" w:rsidRPr="00595040" w:rsidRDefault="005E4EEC" w:rsidP="00595040">
            <w:pPr>
              <w:pStyle w:val="1"/>
              <w:jc w:val="both"/>
              <w:rPr>
                <w:color w:val="FF0000"/>
              </w:rPr>
            </w:pPr>
          </w:p>
        </w:tc>
      </w:tr>
      <w:tr w:rsidR="005E4EEC" w:rsidRPr="00340AEA"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r w:rsidRPr="00340AEA">
              <w:t xml:space="preserve">Удельный вес налога на </w:t>
            </w:r>
            <w:r w:rsidRPr="00340AEA">
              <w:lastRenderedPageBreak/>
              <w:t>доходы физических лиц в доходах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612D48">
            <w:pPr>
              <w:pStyle w:val="1"/>
              <w:jc w:val="both"/>
            </w:pPr>
            <w:r w:rsidRPr="00340AEA">
              <w:lastRenderedPageBreak/>
              <w:t>2</w:t>
            </w:r>
            <w:r w:rsidR="00340AEA" w:rsidRPr="00340AEA">
              <w:t>1,</w:t>
            </w:r>
            <w:r w:rsidR="00612D48">
              <w:t>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r w:rsidRPr="00340AEA">
              <w:t>24,5</w:t>
            </w:r>
          </w:p>
          <w:p w:rsidR="005E4EEC" w:rsidRPr="00340AEA" w:rsidRDefault="005E4EEC" w:rsidP="00595040">
            <w:pPr>
              <w:pStyle w:val="1"/>
              <w:jc w:val="both"/>
            </w:pPr>
          </w:p>
        </w:tc>
      </w:tr>
      <w:tr w:rsidR="005E4EEC" w:rsidRPr="00340AEA"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r w:rsidRPr="00340AEA">
              <w:lastRenderedPageBreak/>
              <w:t>Удельный вес налога на доходы физических лиц в объеме налоговых и неналоговых доходов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0AEA" w:rsidRPr="00340AEA" w:rsidRDefault="00340AEA" w:rsidP="00595040">
            <w:pPr>
              <w:pStyle w:val="1"/>
              <w:jc w:val="both"/>
            </w:pPr>
          </w:p>
          <w:p w:rsidR="005E4EEC" w:rsidRPr="00340AEA" w:rsidRDefault="005E4EEC" w:rsidP="00340AEA">
            <w:pPr>
              <w:pStyle w:val="1"/>
              <w:jc w:val="both"/>
            </w:pPr>
            <w:r w:rsidRPr="00340AEA">
              <w:t>6</w:t>
            </w:r>
            <w:r w:rsidR="00340AEA" w:rsidRPr="00340AEA">
              <w:t>7,3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p>
          <w:p w:rsidR="005E4EEC" w:rsidRPr="00340AEA" w:rsidRDefault="005E4EEC" w:rsidP="00595040">
            <w:pPr>
              <w:pStyle w:val="1"/>
              <w:jc w:val="both"/>
            </w:pPr>
            <w:r w:rsidRPr="00340AEA">
              <w:t>67,5</w:t>
            </w:r>
          </w:p>
          <w:p w:rsidR="005E4EEC" w:rsidRPr="00340AEA" w:rsidRDefault="005E4EEC" w:rsidP="00595040">
            <w:pPr>
              <w:pStyle w:val="1"/>
              <w:jc w:val="both"/>
            </w:pP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Неналоговые доходы</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12980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12264</w:t>
            </w: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Удельный вес неналоговых  доходов в объеме доходов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612D48" w:rsidP="00595040">
            <w:pPr>
              <w:pStyle w:val="1"/>
              <w:jc w:val="both"/>
            </w:pPr>
            <w:r>
              <w:t>2,7</w:t>
            </w:r>
          </w:p>
          <w:p w:rsidR="005E4EEC" w:rsidRPr="00595040" w:rsidRDefault="005E4EEC" w:rsidP="00595040">
            <w:pPr>
              <w:pStyle w:val="1"/>
              <w:jc w:val="both"/>
              <w:rPr>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612D48" w:rsidP="00595040">
            <w:pPr>
              <w:pStyle w:val="1"/>
              <w:jc w:val="both"/>
            </w:pPr>
            <w:r>
              <w:t>2,</w:t>
            </w:r>
            <w:r w:rsidR="005E4EEC" w:rsidRPr="00595040">
              <w:t>7</w:t>
            </w:r>
          </w:p>
          <w:p w:rsidR="005E4EEC" w:rsidRPr="00595040" w:rsidRDefault="005E4EEC" w:rsidP="00595040">
            <w:pPr>
              <w:pStyle w:val="1"/>
              <w:jc w:val="both"/>
              <w:rPr>
                <w:color w:val="FF0000"/>
              </w:rPr>
            </w:pP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 xml:space="preserve">Безвозмездные поступления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332602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285430</w:t>
            </w:r>
          </w:p>
        </w:tc>
      </w:tr>
      <w:tr w:rsidR="005E4EEC" w:rsidRPr="00612D48"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612D48" w:rsidRDefault="005E4EEC" w:rsidP="00595040">
            <w:pPr>
              <w:pStyle w:val="1"/>
              <w:jc w:val="both"/>
            </w:pPr>
            <w:r w:rsidRPr="00612D48">
              <w:t>Удельный вес безвозмездных поступлений в доходах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612D48" w:rsidRDefault="005E4EEC" w:rsidP="00595040">
            <w:pPr>
              <w:pStyle w:val="1"/>
              <w:jc w:val="both"/>
            </w:pPr>
            <w:r w:rsidRPr="00612D48">
              <w:t>68,4</w:t>
            </w:r>
          </w:p>
          <w:p w:rsidR="005E4EEC" w:rsidRPr="00612D48" w:rsidRDefault="005E4EEC" w:rsidP="00595040">
            <w:pPr>
              <w:pStyle w:val="1"/>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612D48" w:rsidRDefault="005E4EEC" w:rsidP="00595040">
            <w:pPr>
              <w:pStyle w:val="1"/>
              <w:jc w:val="both"/>
            </w:pPr>
            <w:r w:rsidRPr="00612D48">
              <w:t>63,7</w:t>
            </w:r>
          </w:p>
          <w:p w:rsidR="005E4EEC" w:rsidRPr="00612D48" w:rsidRDefault="005E4EEC" w:rsidP="00595040">
            <w:pPr>
              <w:pStyle w:val="1"/>
              <w:jc w:val="both"/>
            </w:pPr>
          </w:p>
        </w:tc>
      </w:tr>
      <w:tr w:rsidR="00612D48" w:rsidRPr="00612D48"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612D48" w:rsidRDefault="005E4EEC" w:rsidP="00595040">
            <w:pPr>
              <w:pStyle w:val="1"/>
              <w:jc w:val="both"/>
            </w:pPr>
            <w:r w:rsidRPr="00612D48">
              <w:t xml:space="preserve">Поступления от НДФЛ, заменяющим часть дотаций на выравнивание бюджетной обеспеченности муниципального района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6641C" w:rsidRPr="00612D48" w:rsidRDefault="0086641C" w:rsidP="00595040">
            <w:pPr>
              <w:pStyle w:val="1"/>
              <w:jc w:val="both"/>
            </w:pPr>
            <w:r w:rsidRPr="00612D48">
              <w:t>84563</w:t>
            </w:r>
          </w:p>
          <w:p w:rsidR="005E4EEC" w:rsidRPr="00612D48" w:rsidRDefault="005E4EEC" w:rsidP="00595040">
            <w:pPr>
              <w:pStyle w:val="1"/>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6641C" w:rsidRPr="00612D48" w:rsidRDefault="0086641C" w:rsidP="00595040">
            <w:pPr>
              <w:pStyle w:val="1"/>
              <w:jc w:val="both"/>
            </w:pPr>
            <w:r w:rsidRPr="00612D48">
              <w:t>89528</w:t>
            </w:r>
          </w:p>
          <w:p w:rsidR="005E4EEC" w:rsidRPr="00612D48" w:rsidRDefault="005E4EEC" w:rsidP="00340AEA">
            <w:pPr>
              <w:pStyle w:val="1"/>
              <w:jc w:val="both"/>
            </w:pPr>
          </w:p>
        </w:tc>
      </w:tr>
      <w:tr w:rsidR="00612D48" w:rsidRPr="00612D48"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612D48" w:rsidRDefault="005E4EEC" w:rsidP="00595040">
            <w:pPr>
              <w:pStyle w:val="1"/>
              <w:jc w:val="both"/>
            </w:pPr>
            <w:r w:rsidRPr="00612D48">
              <w:t xml:space="preserve">Доходы местного бюджета без учета утвержденного объема безвозмездных поступлений и поступлений налоговых доходов по дополнительным нормативам отчислений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612D48" w:rsidRDefault="005E4EEC" w:rsidP="00612D48">
            <w:pPr>
              <w:pStyle w:val="1"/>
              <w:jc w:val="both"/>
            </w:pPr>
            <w:r w:rsidRPr="00612D48">
              <w:t>48</w:t>
            </w:r>
            <w:r w:rsidR="00612D48" w:rsidRPr="00612D48">
              <w:t>6501</w:t>
            </w:r>
            <w:r w:rsidRPr="00612D48">
              <w:t>-332602-</w:t>
            </w:r>
            <w:r w:rsidR="0086641C" w:rsidRPr="00612D48">
              <w:t>84563</w:t>
            </w:r>
            <w:r w:rsidRPr="00612D48">
              <w:t>=</w:t>
            </w:r>
            <w:r w:rsidR="00612D48" w:rsidRPr="00612D48">
              <w:t>69336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612D48" w:rsidRDefault="005E4EEC" w:rsidP="007D4EEC">
            <w:pPr>
              <w:pStyle w:val="1"/>
              <w:jc w:val="both"/>
            </w:pPr>
            <w:r w:rsidRPr="00612D48">
              <w:t>448012-</w:t>
            </w:r>
            <w:r w:rsidR="007D4EEC" w:rsidRPr="00612D48">
              <w:t>285430-89528</w:t>
            </w:r>
            <w:r w:rsidRPr="00612D48">
              <w:t>=</w:t>
            </w:r>
            <w:r w:rsidR="007D4EEC" w:rsidRPr="00612D48">
              <w:t>73054</w:t>
            </w: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Расходы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487816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455317</w:t>
            </w: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Дефицит ( -)   профицит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-1315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-7305</w:t>
            </w:r>
          </w:p>
        </w:tc>
      </w:tr>
      <w:tr w:rsidR="007D4EEC" w:rsidRPr="007D4EEC"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7D4EEC" w:rsidRDefault="005E4EEC" w:rsidP="00595040">
            <w:pPr>
              <w:pStyle w:val="1"/>
              <w:jc w:val="both"/>
            </w:pPr>
            <w:r w:rsidRPr="007D4EEC">
              <w:t>%   Дефицит - (профицит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7D4EEC" w:rsidRDefault="005E4EEC" w:rsidP="00612D48">
            <w:pPr>
              <w:pStyle w:val="1"/>
              <w:jc w:val="both"/>
            </w:pPr>
            <w:r w:rsidRPr="007D4EEC">
              <w:t>1315:</w:t>
            </w:r>
            <w:r w:rsidR="00612D48">
              <w:t>69336</w:t>
            </w:r>
            <w:r w:rsidRPr="007D4EEC">
              <w:t>Х</w:t>
            </w:r>
            <w:r w:rsidR="007D4EEC" w:rsidRPr="007D4EEC">
              <w:t xml:space="preserve"> </w:t>
            </w:r>
            <w:r w:rsidRPr="007D4EEC">
              <w:t xml:space="preserve">100= </w:t>
            </w:r>
            <w:r w:rsidR="007D4EEC" w:rsidRPr="007D4EEC">
              <w:t>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7D4EEC" w:rsidRDefault="005E4EEC" w:rsidP="007D4EEC">
            <w:pPr>
              <w:pStyle w:val="1"/>
              <w:jc w:val="both"/>
            </w:pPr>
            <w:r w:rsidRPr="007D4EEC">
              <w:t>7305:</w:t>
            </w:r>
            <w:r w:rsidR="007D4EEC" w:rsidRPr="007D4EEC">
              <w:t>73054</w:t>
            </w:r>
            <w:r w:rsidRPr="007D4EEC">
              <w:t xml:space="preserve">х100= </w:t>
            </w:r>
            <w:r w:rsidR="007D4EEC" w:rsidRPr="007D4EEC">
              <w:t>10</w:t>
            </w:r>
          </w:p>
        </w:tc>
      </w:tr>
      <w:tr w:rsidR="005E4EEC" w:rsidRPr="00595040"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 xml:space="preserve">Резервный фонд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595040" w:rsidRDefault="005E4EEC" w:rsidP="00595040">
            <w:pPr>
              <w:pStyle w:val="1"/>
              <w:jc w:val="both"/>
            </w:pPr>
            <w:r w:rsidRPr="00595040">
              <w:t>1500</w:t>
            </w:r>
          </w:p>
        </w:tc>
      </w:tr>
      <w:tr w:rsidR="005E4EEC" w:rsidRPr="00340AEA" w:rsidTr="005E000F">
        <w:tc>
          <w:tcPr>
            <w:tcW w:w="3936"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r w:rsidRPr="00340AEA">
              <w:t xml:space="preserve">% резервного фонда от общего объема расходов бюджета муниципального района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4EEC" w:rsidRPr="00340AEA" w:rsidRDefault="005E4EEC" w:rsidP="00595040">
            <w:pPr>
              <w:pStyle w:val="1"/>
              <w:jc w:val="both"/>
            </w:pPr>
            <w:r w:rsidRPr="00340AEA">
              <w:t>1500: 4</w:t>
            </w:r>
            <w:r w:rsidR="00340AEA" w:rsidRPr="00340AEA">
              <w:t>4</w:t>
            </w:r>
            <w:r w:rsidRPr="00340AEA">
              <w:t>80</w:t>
            </w:r>
            <w:r w:rsidR="00340AEA" w:rsidRPr="00340AEA">
              <w:t>12</w:t>
            </w:r>
          </w:p>
          <w:p w:rsidR="005E4EEC" w:rsidRPr="00340AEA" w:rsidRDefault="005E4EEC" w:rsidP="00595040">
            <w:pPr>
              <w:pStyle w:val="1"/>
              <w:jc w:val="both"/>
            </w:pPr>
            <w:r w:rsidRPr="00340AEA">
              <w:t xml:space="preserve">х100= </w:t>
            </w:r>
            <w:r w:rsidR="00340AEA" w:rsidRPr="00340AEA">
              <w:t>0,3</w:t>
            </w:r>
          </w:p>
          <w:p w:rsidR="005E4EEC" w:rsidRPr="00340AEA" w:rsidRDefault="005E4EEC" w:rsidP="00595040">
            <w:pPr>
              <w:pStyle w:val="1"/>
              <w:jc w:val="both"/>
            </w:pPr>
          </w:p>
        </w:tc>
      </w:tr>
    </w:tbl>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 xml:space="preserve">Прогнозируется на 2016 год общий объем доходов бюджета муниципального района в сумме </w:t>
      </w:r>
      <w:r w:rsidRPr="00B054EC">
        <w:t>448012</w:t>
      </w:r>
      <w:r w:rsidRPr="00595040">
        <w:t xml:space="preserve"> тыс. рублей, общий объем расходов – в сумме </w:t>
      </w:r>
      <w:r w:rsidRPr="00B054EC">
        <w:t xml:space="preserve">455317 </w:t>
      </w:r>
      <w:r w:rsidRPr="00595040">
        <w:t xml:space="preserve">тыс. рублей с  дефицитом бюджета в  сумме 7305 тыс. рублей. </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Установлен размер резервного фонда  администрации  муниципального образования  «Унечский муниципальный район» на 2016</w:t>
      </w:r>
      <w:r w:rsidR="00937D8A">
        <w:t xml:space="preserve"> год </w:t>
      </w:r>
      <w:r w:rsidRPr="00595040">
        <w:t xml:space="preserve">  1500 тыс. рублей.</w:t>
      </w:r>
    </w:p>
    <w:p w:rsidR="005E4EEC" w:rsidRPr="00937D8A" w:rsidRDefault="005E4EEC" w:rsidP="00595040">
      <w:pPr>
        <w:pStyle w:val="1"/>
        <w:jc w:val="both"/>
      </w:pPr>
      <w:r w:rsidRPr="00595040">
        <w:t xml:space="preserve">Резервный фонд от общего объема расходов  бюджета муниципального </w:t>
      </w:r>
      <w:r w:rsidRPr="00937D8A">
        <w:t>района  в 2016году составит  0,</w:t>
      </w:r>
      <w:r w:rsidR="00937D8A" w:rsidRPr="00937D8A">
        <w:t xml:space="preserve">3 </w:t>
      </w:r>
      <w:r w:rsidRPr="00937D8A">
        <w:t>%, что соответствует  ч.3 ст. 81 БКРФ, т. е. не превышает 3 % общего объема расхода бюджета.</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lastRenderedPageBreak/>
        <w:t xml:space="preserve"> В 2015 году ожидается 68,4 % безвозмездных поступлений в доходной части бюджета, в 2016 году - 63,7 процентов.</w:t>
      </w:r>
    </w:p>
    <w:p w:rsidR="005E4EEC" w:rsidRPr="00595040" w:rsidRDefault="005E4EEC" w:rsidP="00595040">
      <w:pPr>
        <w:pStyle w:val="1"/>
        <w:jc w:val="both"/>
      </w:pPr>
    </w:p>
    <w:p w:rsidR="005E4EEC" w:rsidRPr="00595040" w:rsidRDefault="005E4EEC" w:rsidP="00F01BAD">
      <w:pPr>
        <w:pStyle w:val="1"/>
        <w:ind w:firstLine="708"/>
        <w:jc w:val="both"/>
      </w:pPr>
      <w:r w:rsidRPr="00595040">
        <w:t>Соблюден принцип  сбалансированности бюджета муниципального района: объем  предусмотренных бюджетом расходов соответствует суммарному объему  доходов бюджета  и поступлений  источников финансирования  дефицита бюджета. (ст.33 БКРФ).</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Согласно представленному бюджету удельный вес в структуре доходов бюджета муниципального района налоговые и неналоговые доходы оцениваются в 2015 году 31,6 %, прогнозируются в 2016 году –36,3 %.</w:t>
      </w:r>
    </w:p>
    <w:p w:rsidR="005E4EEC" w:rsidRPr="00595040" w:rsidRDefault="005E4EEC" w:rsidP="00595040">
      <w:pPr>
        <w:pStyle w:val="1"/>
        <w:jc w:val="both"/>
      </w:pPr>
    </w:p>
    <w:p w:rsidR="005E4EEC" w:rsidRPr="00595040" w:rsidRDefault="005E4EEC" w:rsidP="00F01BAD">
      <w:pPr>
        <w:pStyle w:val="1"/>
        <w:ind w:firstLine="708"/>
        <w:jc w:val="both"/>
      </w:pPr>
      <w:r w:rsidRPr="00595040">
        <w:t>Поступления налоговых и неналоговых доходов бюджета в 2016 году прогнозируются в объеме 162582 тыс. рублей,  или  105,6 % к уровню 2015 года.</w:t>
      </w:r>
    </w:p>
    <w:p w:rsidR="005E4EEC" w:rsidRPr="00595040" w:rsidRDefault="005E4EEC" w:rsidP="00F01BAD">
      <w:pPr>
        <w:pStyle w:val="1"/>
        <w:ind w:firstLine="708"/>
        <w:jc w:val="both"/>
      </w:pPr>
      <w:r w:rsidRPr="00595040">
        <w:t>Расходы  бюджета оцениваются в 2015 году в сумме 487816 тыс. рублей, запланированы в объеме в 2016 году в сумме 455317 тыс. рублей.</w:t>
      </w:r>
    </w:p>
    <w:p w:rsidR="005E4EEC" w:rsidRPr="00595040" w:rsidRDefault="005E4EEC" w:rsidP="00595040">
      <w:pPr>
        <w:pStyle w:val="1"/>
        <w:jc w:val="both"/>
      </w:pPr>
      <w:r w:rsidRPr="00595040">
        <w:t>Расходы  бюджета  к оценке  2015 года запланированы в 2016 году на 93,3 %.</w:t>
      </w:r>
    </w:p>
    <w:p w:rsidR="005E4EEC" w:rsidRPr="00595040" w:rsidRDefault="005E4EEC" w:rsidP="00F01BAD">
      <w:pPr>
        <w:pStyle w:val="1"/>
        <w:ind w:firstLine="708"/>
        <w:jc w:val="both"/>
      </w:pPr>
      <w:r w:rsidRPr="00595040">
        <w:t>Снижение прогнозируемого объема расходов бюджета  2016 года на стадии проектирования бюджета связано с корректировкой объемов межбюджетных трансфертов, производимой областными органами.</w:t>
      </w:r>
    </w:p>
    <w:p w:rsidR="005E4EEC" w:rsidRPr="00595040" w:rsidRDefault="005E4EEC" w:rsidP="00595040">
      <w:pPr>
        <w:pStyle w:val="1"/>
        <w:jc w:val="both"/>
      </w:pPr>
    </w:p>
    <w:p w:rsidR="005E4EEC" w:rsidRPr="00595040" w:rsidRDefault="005E4EEC" w:rsidP="00F01BAD">
      <w:pPr>
        <w:pStyle w:val="1"/>
        <w:ind w:firstLine="708"/>
        <w:jc w:val="both"/>
      </w:pPr>
      <w:r w:rsidRPr="00595040">
        <w:t xml:space="preserve">Размер дефицита бюджета соответствует,  установленному </w:t>
      </w:r>
      <w:r w:rsidR="00170ABB" w:rsidRPr="00595040">
        <w:t xml:space="preserve">ограничению объема дефицита бюджета </w:t>
      </w:r>
      <w:r w:rsidRPr="00595040">
        <w:t>ч.3  ст. 92.1. БКРФ. Дефицит бюджета  не превышает 10 процентов  от объема  доходов местного  бюджета,   без учета объема безвозмездных  поступлений и поступлений налоговых  доходов по  дополнительным нормативам отчислений</w:t>
      </w:r>
      <w:r w:rsidR="00CC03F6" w:rsidRPr="00595040">
        <w:t xml:space="preserve">, установленных решением Унечского районного Совета народных депутатов на 2016 год </w:t>
      </w:r>
      <w:r w:rsidRPr="00595040">
        <w:t>в размере 31 процентов НДФЛ</w:t>
      </w:r>
      <w:r w:rsidR="00CC03F6" w:rsidRPr="00595040">
        <w:t>.</w:t>
      </w:r>
      <w:r w:rsidRPr="00595040">
        <w:t xml:space="preserve"> </w:t>
      </w:r>
    </w:p>
    <w:p w:rsidR="005E4EEC" w:rsidRPr="00595040" w:rsidRDefault="005E4EEC" w:rsidP="00F01BAD">
      <w:pPr>
        <w:pStyle w:val="1"/>
        <w:ind w:firstLine="708"/>
        <w:jc w:val="both"/>
      </w:pPr>
      <w:r w:rsidRPr="00595040">
        <w:t xml:space="preserve">В соответствии со  ст. 96 БКРФ источником финансирования  дефицита бюджета  муниципального района является   остаток средств на счете бюджета муниципального района. </w:t>
      </w:r>
    </w:p>
    <w:p w:rsidR="005E4EEC" w:rsidRPr="00595040" w:rsidRDefault="005E4EEC" w:rsidP="00F01BAD">
      <w:pPr>
        <w:pStyle w:val="1"/>
        <w:ind w:firstLine="708"/>
        <w:jc w:val="both"/>
      </w:pPr>
      <w:r w:rsidRPr="00595040">
        <w:t>Верхний предел муниципального  внутреннего долга Унечского  муниципального района  на 1 января 2017 года  установлен в    нулевом значении (ч. 3 ст. 184.1. БКРФ,  ст. 107  БКРФ).</w:t>
      </w:r>
    </w:p>
    <w:p w:rsidR="005E4EEC" w:rsidRPr="00595040" w:rsidRDefault="005E4EEC" w:rsidP="00F01BAD">
      <w:pPr>
        <w:pStyle w:val="1"/>
        <w:jc w:val="center"/>
      </w:pPr>
    </w:p>
    <w:p w:rsidR="005E4EEC" w:rsidRPr="00595040" w:rsidRDefault="005E4EEC" w:rsidP="00F01BAD">
      <w:pPr>
        <w:pStyle w:val="1"/>
        <w:jc w:val="center"/>
      </w:pPr>
      <w:r w:rsidRPr="00595040">
        <w:t>ДОХОДЫ ПРОЕКТА БЮДЖЕТА УНЕЧСКОГО МУНИЦИПАЛЬНОГО РАЙОНА</w:t>
      </w:r>
    </w:p>
    <w:p w:rsidR="005E4EEC" w:rsidRPr="00595040" w:rsidRDefault="005E4EEC" w:rsidP="00595040">
      <w:pPr>
        <w:pStyle w:val="1"/>
        <w:jc w:val="both"/>
      </w:pPr>
    </w:p>
    <w:p w:rsidR="005E4EEC" w:rsidRPr="00595040" w:rsidRDefault="005E4EEC" w:rsidP="00F01BAD">
      <w:pPr>
        <w:pStyle w:val="1"/>
        <w:ind w:firstLine="708"/>
        <w:jc w:val="both"/>
        <w:rPr>
          <w:color w:val="FF0000"/>
        </w:rPr>
      </w:pPr>
      <w:r w:rsidRPr="00595040">
        <w:t>Формирование доходной части бюджета муниципального района на 2016 год осуществлялось в соответствии с нормами статьи 174.1 Бюджетного кодекса Российской Федерации, в условиях действующего бюджетного законодательства и законодательства о налогах и сборах с учетом положений нормативных правовых актов Российской Федерации и Брянской области, органов местного самоуправления, вступающих в действие с 1 января 2016 года.</w:t>
      </w:r>
    </w:p>
    <w:p w:rsidR="005E4EEC" w:rsidRPr="00595040" w:rsidRDefault="005E4EEC" w:rsidP="00F01BAD">
      <w:pPr>
        <w:pStyle w:val="1"/>
        <w:ind w:firstLine="708"/>
        <w:jc w:val="both"/>
      </w:pPr>
      <w:r w:rsidRPr="00595040">
        <w:lastRenderedPageBreak/>
        <w:t xml:space="preserve">При расчетах показателей доходов использованы соответствующие прогнозируемые социально-экономические показатели, учтены факторы, влияющие на величину объектов налогообложения и налоговой базы. </w:t>
      </w:r>
    </w:p>
    <w:p w:rsidR="005E4EEC" w:rsidRPr="00595040" w:rsidRDefault="005E4EEC" w:rsidP="00F01BAD">
      <w:pPr>
        <w:pStyle w:val="1"/>
        <w:ind w:firstLine="708"/>
        <w:jc w:val="both"/>
      </w:pPr>
      <w:r w:rsidRPr="00595040">
        <w:t>Проектом учтены принятые и предполагаемые к принятию изменения и дополнения в законодательство Российской Федерации, субъекта  федерации, органов местного самоуправления, вступающие в силу с 1 января 2016 года:</w:t>
      </w:r>
    </w:p>
    <w:p w:rsidR="005E4EEC" w:rsidRPr="00595040" w:rsidRDefault="005E4EEC" w:rsidP="00595040">
      <w:pPr>
        <w:pStyle w:val="1"/>
        <w:jc w:val="both"/>
        <w:rPr>
          <w:color w:val="000000" w:themeColor="text1"/>
        </w:rPr>
      </w:pPr>
      <w:r w:rsidRPr="00595040">
        <w:rPr>
          <w:color w:val="000000" w:themeColor="text1"/>
        </w:rPr>
        <w:t>изменение  ставок акцизов на нефтепродукты;</w:t>
      </w:r>
    </w:p>
    <w:p w:rsidR="005E4EEC" w:rsidRPr="00937D8A" w:rsidRDefault="005E4EEC" w:rsidP="00595040">
      <w:pPr>
        <w:pStyle w:val="1"/>
        <w:jc w:val="both"/>
      </w:pPr>
      <w:r w:rsidRPr="00595040">
        <w:t xml:space="preserve">изменение дифференцированного норматива отчислений  от акцизов на автомобильный </w:t>
      </w:r>
      <w:r w:rsidRPr="00937D8A">
        <w:t>транспорт и прямогонный  бензин, дизельное топливо и моторные масла на 2016 год;</w:t>
      </w:r>
    </w:p>
    <w:p w:rsidR="005E4EEC" w:rsidRPr="00595040" w:rsidRDefault="005E4EEC" w:rsidP="00595040">
      <w:pPr>
        <w:pStyle w:val="1"/>
        <w:jc w:val="both"/>
        <w:rPr>
          <w:color w:val="00B050"/>
        </w:rPr>
      </w:pPr>
      <w:r w:rsidRPr="00937D8A">
        <w:t xml:space="preserve">изменение норматива   отчислений </w:t>
      </w:r>
      <w:r w:rsidRPr="00595040">
        <w:t>по плате за негативное  воздействие  на окружающую среду;</w:t>
      </w:r>
    </w:p>
    <w:p w:rsidR="005E4EEC" w:rsidRPr="00595040" w:rsidRDefault="005E4EEC" w:rsidP="00595040">
      <w:pPr>
        <w:pStyle w:val="1"/>
        <w:jc w:val="both"/>
        <w:rPr>
          <w:color w:val="00B050"/>
        </w:rPr>
      </w:pPr>
      <w:r w:rsidRPr="00595040">
        <w:t>изменение порядка исчисления  платы за негативное воздействие  на окружающую среду.</w:t>
      </w:r>
    </w:p>
    <w:p w:rsidR="005E4EEC" w:rsidRPr="00595040" w:rsidRDefault="005E4EEC" w:rsidP="00595040">
      <w:pPr>
        <w:pStyle w:val="1"/>
        <w:jc w:val="both"/>
        <w:rPr>
          <w:color w:val="FF0000"/>
        </w:rPr>
      </w:pPr>
    </w:p>
    <w:p w:rsidR="005E4EEC" w:rsidRPr="00595040" w:rsidRDefault="005E4EEC" w:rsidP="00F01BAD">
      <w:pPr>
        <w:pStyle w:val="1"/>
        <w:ind w:firstLine="708"/>
        <w:jc w:val="both"/>
        <w:rPr>
          <w:color w:val="000000" w:themeColor="text1"/>
        </w:rPr>
      </w:pPr>
      <w:r w:rsidRPr="00595040">
        <w:rPr>
          <w:color w:val="000000" w:themeColor="text1"/>
        </w:rPr>
        <w:t>Согласно пояснительной записке  изменениями  налогового  и бюджетного законодательства при прогнозировании доходов бюджета муниципального района  обосновано уменьшение поступлений в 2016 году  на  сумму 876 тыс. рублей.</w:t>
      </w:r>
    </w:p>
    <w:p w:rsidR="005E4EEC" w:rsidRPr="00595040" w:rsidRDefault="005E4EEC" w:rsidP="00595040">
      <w:pPr>
        <w:pStyle w:val="1"/>
        <w:jc w:val="both"/>
        <w:rPr>
          <w:color w:val="FF0000"/>
        </w:rPr>
      </w:pPr>
    </w:p>
    <w:p w:rsidR="005E4EEC" w:rsidRPr="00595040" w:rsidRDefault="005E4EEC" w:rsidP="00F01BAD">
      <w:pPr>
        <w:pStyle w:val="1"/>
        <w:ind w:firstLine="708"/>
        <w:jc w:val="both"/>
        <w:rPr>
          <w:color w:val="000000" w:themeColor="text1"/>
        </w:rPr>
      </w:pPr>
      <w:r w:rsidRPr="00595040">
        <w:rPr>
          <w:color w:val="000000" w:themeColor="text1"/>
        </w:rPr>
        <w:t>Доходы по проекту бюджета  на 2016 год сформированы за счет прогнозируемых поступлений налоговых и неналоговых доходов, а также за счет безвозмездных поступлений из областного бюджета.</w:t>
      </w:r>
    </w:p>
    <w:p w:rsidR="005E4EEC" w:rsidRPr="00595040" w:rsidRDefault="005E4EEC" w:rsidP="00595040">
      <w:pPr>
        <w:pStyle w:val="1"/>
        <w:jc w:val="both"/>
        <w:rPr>
          <w:color w:val="000000" w:themeColor="text1"/>
        </w:rPr>
      </w:pPr>
    </w:p>
    <w:p w:rsidR="005E4EEC" w:rsidRPr="00595040" w:rsidRDefault="005E4EEC" w:rsidP="00595040">
      <w:pPr>
        <w:pStyle w:val="1"/>
        <w:jc w:val="both"/>
        <w:rPr>
          <w:color w:val="000000" w:themeColor="text1"/>
        </w:rPr>
      </w:pPr>
      <w:r w:rsidRPr="00595040">
        <w:rPr>
          <w:color w:val="000000" w:themeColor="text1"/>
        </w:rPr>
        <w:t>Структура доходов  бюджета муниципального района представлена  в следующей таблице:</w:t>
      </w:r>
      <w:r w:rsidRPr="00595040">
        <w:rPr>
          <w:color w:val="000000" w:themeColor="text1"/>
        </w:rPr>
        <w:tab/>
      </w:r>
      <w:r w:rsidRPr="00595040">
        <w:rPr>
          <w:color w:val="000000" w:themeColor="text1"/>
        </w:rPr>
        <w:tab/>
      </w:r>
      <w:r w:rsidRPr="00595040">
        <w:rPr>
          <w:color w:val="000000" w:themeColor="text1"/>
        </w:rPr>
        <w:tab/>
      </w:r>
      <w:r w:rsidRPr="00595040">
        <w:rPr>
          <w:color w:val="000000" w:themeColor="text1"/>
        </w:rPr>
        <w:tab/>
      </w:r>
      <w:r w:rsidRPr="00595040">
        <w:rPr>
          <w:color w:val="000000" w:themeColor="text1"/>
        </w:rPr>
        <w:tab/>
      </w:r>
      <w:r w:rsidRPr="00595040">
        <w:rPr>
          <w:color w:val="000000" w:themeColor="text1"/>
        </w:rPr>
        <w:tab/>
      </w:r>
      <w:r w:rsidRPr="00595040">
        <w:rPr>
          <w:color w:val="000000" w:themeColor="text1"/>
        </w:rPr>
        <w:tab/>
        <w:t>(тыс. руб.)</w:t>
      </w:r>
    </w:p>
    <w:tbl>
      <w:tblPr>
        <w:tblW w:w="9039" w:type="dxa"/>
        <w:tblLayout w:type="fixed"/>
        <w:tblLook w:val="01E0" w:firstRow="1" w:lastRow="1" w:firstColumn="1" w:lastColumn="1" w:noHBand="0" w:noVBand="0"/>
      </w:tblPr>
      <w:tblGrid>
        <w:gridCol w:w="4928"/>
        <w:gridCol w:w="1276"/>
        <w:gridCol w:w="1417"/>
        <w:gridCol w:w="1418"/>
      </w:tblGrid>
      <w:tr w:rsidR="005E4EEC" w:rsidRPr="00595040" w:rsidTr="005E000F">
        <w:tc>
          <w:tcPr>
            <w:tcW w:w="4928" w:type="dxa"/>
            <w:tcBorders>
              <w:top w:val="single" w:sz="4" w:space="0" w:color="auto"/>
              <w:left w:val="single" w:sz="4" w:space="0" w:color="auto"/>
              <w:bottom w:val="nil"/>
              <w:right w:val="single" w:sz="4" w:space="0" w:color="auto"/>
            </w:tcBorders>
          </w:tcPr>
          <w:p w:rsidR="005E4EEC" w:rsidRPr="00595040" w:rsidRDefault="005E4EEC" w:rsidP="00595040">
            <w:pPr>
              <w:pStyle w:val="1"/>
              <w:jc w:val="both"/>
              <w:rPr>
                <w:color w:val="000000" w:themeColor="text1"/>
                <w:sz w:val="24"/>
              </w:rPr>
            </w:pPr>
            <w:r w:rsidRPr="00595040">
              <w:rPr>
                <w:color w:val="000000" w:themeColor="text1"/>
                <w:sz w:val="24"/>
              </w:rPr>
              <w:t>Наименование показателей</w:t>
            </w:r>
          </w:p>
        </w:tc>
        <w:tc>
          <w:tcPr>
            <w:tcW w:w="1276" w:type="dxa"/>
            <w:tcBorders>
              <w:top w:val="single" w:sz="4" w:space="0" w:color="auto"/>
              <w:left w:val="single" w:sz="4" w:space="0" w:color="auto"/>
              <w:bottom w:val="nil"/>
              <w:right w:val="single" w:sz="4" w:space="0" w:color="auto"/>
            </w:tcBorders>
          </w:tcPr>
          <w:p w:rsidR="005E4EEC" w:rsidRPr="00595040" w:rsidRDefault="005E4EEC" w:rsidP="00595040">
            <w:pPr>
              <w:pStyle w:val="1"/>
              <w:jc w:val="both"/>
              <w:rPr>
                <w:color w:val="000000" w:themeColor="text1"/>
                <w:sz w:val="24"/>
              </w:rPr>
            </w:pPr>
            <w:r w:rsidRPr="00595040">
              <w:rPr>
                <w:color w:val="000000" w:themeColor="text1"/>
                <w:sz w:val="24"/>
              </w:rPr>
              <w:t xml:space="preserve">Оценка </w:t>
            </w:r>
          </w:p>
          <w:p w:rsidR="005E4EEC" w:rsidRPr="00595040" w:rsidRDefault="005E4EEC" w:rsidP="00595040">
            <w:pPr>
              <w:pStyle w:val="1"/>
              <w:jc w:val="both"/>
              <w:rPr>
                <w:color w:val="000000" w:themeColor="text1"/>
                <w:sz w:val="24"/>
              </w:rPr>
            </w:pPr>
            <w:r w:rsidRPr="00595040">
              <w:rPr>
                <w:color w:val="000000" w:themeColor="text1"/>
                <w:sz w:val="24"/>
              </w:rPr>
              <w:t>2015г</w:t>
            </w:r>
          </w:p>
        </w:tc>
        <w:tc>
          <w:tcPr>
            <w:tcW w:w="1417" w:type="dxa"/>
            <w:tcBorders>
              <w:top w:val="single" w:sz="4" w:space="0" w:color="auto"/>
              <w:left w:val="single" w:sz="4" w:space="0" w:color="auto"/>
              <w:bottom w:val="nil"/>
              <w:right w:val="single" w:sz="4" w:space="0" w:color="auto"/>
            </w:tcBorders>
          </w:tcPr>
          <w:p w:rsidR="005E4EEC" w:rsidRPr="00595040" w:rsidRDefault="005E4EEC" w:rsidP="00595040">
            <w:pPr>
              <w:pStyle w:val="1"/>
              <w:jc w:val="both"/>
              <w:rPr>
                <w:color w:val="000000" w:themeColor="text1"/>
                <w:sz w:val="24"/>
              </w:rPr>
            </w:pPr>
            <w:r w:rsidRPr="00595040">
              <w:rPr>
                <w:color w:val="000000" w:themeColor="text1"/>
                <w:sz w:val="24"/>
              </w:rPr>
              <w:t>Прогноз</w:t>
            </w:r>
          </w:p>
          <w:p w:rsidR="005E4EEC" w:rsidRPr="00595040" w:rsidRDefault="005E4EEC" w:rsidP="00595040">
            <w:pPr>
              <w:pStyle w:val="1"/>
              <w:jc w:val="both"/>
              <w:rPr>
                <w:color w:val="000000" w:themeColor="text1"/>
                <w:sz w:val="24"/>
              </w:rPr>
            </w:pPr>
            <w:r w:rsidRPr="00595040">
              <w:rPr>
                <w:color w:val="000000" w:themeColor="text1"/>
                <w:sz w:val="24"/>
              </w:rPr>
              <w:t>2016г</w:t>
            </w:r>
          </w:p>
        </w:tc>
        <w:tc>
          <w:tcPr>
            <w:tcW w:w="1418" w:type="dxa"/>
            <w:tcBorders>
              <w:top w:val="single" w:sz="4" w:space="0" w:color="auto"/>
              <w:left w:val="single" w:sz="4" w:space="0" w:color="auto"/>
              <w:bottom w:val="nil"/>
              <w:right w:val="single" w:sz="4" w:space="0" w:color="auto"/>
            </w:tcBorders>
          </w:tcPr>
          <w:p w:rsidR="005E4EEC" w:rsidRPr="00595040" w:rsidRDefault="005E4EEC" w:rsidP="00595040">
            <w:pPr>
              <w:pStyle w:val="1"/>
              <w:jc w:val="both"/>
              <w:rPr>
                <w:color w:val="000000" w:themeColor="text1"/>
                <w:sz w:val="24"/>
              </w:rPr>
            </w:pPr>
            <w:r w:rsidRPr="00595040">
              <w:rPr>
                <w:color w:val="000000" w:themeColor="text1"/>
                <w:sz w:val="24"/>
              </w:rPr>
              <w:t>% к пред.</w:t>
            </w:r>
            <w:r w:rsidR="00421DEE">
              <w:rPr>
                <w:color w:val="000000" w:themeColor="text1"/>
                <w:sz w:val="24"/>
              </w:rPr>
              <w:t xml:space="preserve"> </w:t>
            </w:r>
            <w:r w:rsidRPr="00595040">
              <w:rPr>
                <w:color w:val="000000" w:themeColor="text1"/>
                <w:sz w:val="24"/>
              </w:rPr>
              <w:t>году</w:t>
            </w:r>
            <w:r w:rsidR="00421DEE">
              <w:rPr>
                <w:color w:val="000000" w:themeColor="text1"/>
                <w:sz w:val="24"/>
              </w:rPr>
              <w:t xml:space="preserve">  </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Налоговые и неналоговые доходы бюджета муниципального района, всего</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153899</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162582</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A82EDE" w:rsidP="00595040">
            <w:pPr>
              <w:pStyle w:val="1"/>
              <w:jc w:val="both"/>
              <w:rPr>
                <w:color w:val="000000" w:themeColor="text1"/>
              </w:rPr>
            </w:pPr>
            <w:r w:rsidRPr="00595040">
              <w:rPr>
                <w:color w:val="000000" w:themeColor="text1"/>
              </w:rPr>
              <w:t>105,6</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i/>
                <w:color w:val="000000" w:themeColor="text1"/>
              </w:rPr>
            </w:pPr>
            <w:r w:rsidRPr="00595040">
              <w:rPr>
                <w:i/>
                <w:color w:val="000000" w:themeColor="text1"/>
              </w:rPr>
              <w:t>В т. ч. Налоговые доходы</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140919</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150318</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A82EDE" w:rsidP="00595040">
            <w:pPr>
              <w:pStyle w:val="1"/>
              <w:jc w:val="both"/>
              <w:rPr>
                <w:color w:val="000000" w:themeColor="text1"/>
              </w:rPr>
            </w:pPr>
            <w:r w:rsidRPr="00595040">
              <w:rPr>
                <w:color w:val="000000" w:themeColor="text1"/>
              </w:rPr>
              <w:t>106,7</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Налог на доходы физических лиц</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3F759A" w:rsidP="00595040">
            <w:pPr>
              <w:pStyle w:val="1"/>
              <w:jc w:val="both"/>
              <w:rPr>
                <w:color w:val="000000" w:themeColor="text1"/>
              </w:rPr>
            </w:pPr>
            <w:r>
              <w:rPr>
                <w:color w:val="000000" w:themeColor="text1"/>
              </w:rPr>
              <w:t>103632</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3F759A" w:rsidP="00595040">
            <w:pPr>
              <w:pStyle w:val="1"/>
              <w:jc w:val="both"/>
              <w:rPr>
                <w:color w:val="000000" w:themeColor="text1"/>
              </w:rPr>
            </w:pPr>
            <w:r>
              <w:rPr>
                <w:color w:val="000000" w:themeColor="text1"/>
              </w:rPr>
              <w:t>109756</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3F759A" w:rsidP="00595040">
            <w:pPr>
              <w:pStyle w:val="1"/>
              <w:jc w:val="both"/>
              <w:rPr>
                <w:color w:val="000000" w:themeColor="text1"/>
              </w:rPr>
            </w:pPr>
            <w:r>
              <w:rPr>
                <w:color w:val="000000" w:themeColor="text1"/>
              </w:rPr>
              <w:t>105,9</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Налог на совокупный доход</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27808</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A82EDE" w:rsidP="00595040">
            <w:pPr>
              <w:pStyle w:val="1"/>
              <w:jc w:val="both"/>
              <w:rPr>
                <w:color w:val="000000" w:themeColor="text1"/>
              </w:rPr>
            </w:pPr>
            <w:r w:rsidRPr="00595040">
              <w:rPr>
                <w:color w:val="000000" w:themeColor="text1"/>
              </w:rPr>
              <w:t>30031</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A82EDE" w:rsidP="00595040">
            <w:pPr>
              <w:pStyle w:val="1"/>
              <w:jc w:val="both"/>
              <w:rPr>
                <w:color w:val="000000" w:themeColor="text1"/>
              </w:rPr>
            </w:pPr>
            <w:r w:rsidRPr="00595040">
              <w:rPr>
                <w:color w:val="000000" w:themeColor="text1"/>
              </w:rPr>
              <w:t>108</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Удельный вес налоговых доходов: в объеме налоговых и неналоговых доходов бюджета муниципального района (%)</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91,5</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92,5</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i/>
                <w:color w:val="000000" w:themeColor="text1"/>
              </w:rPr>
            </w:pPr>
            <w:r w:rsidRPr="00595040">
              <w:rPr>
                <w:i/>
                <w:color w:val="000000" w:themeColor="text1"/>
              </w:rPr>
              <w:t>Неналоговые доходы</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12980</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12264</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A82EDE" w:rsidP="00595040">
            <w:pPr>
              <w:pStyle w:val="1"/>
              <w:jc w:val="both"/>
              <w:rPr>
                <w:color w:val="000000" w:themeColor="text1"/>
              </w:rPr>
            </w:pPr>
            <w:r w:rsidRPr="00595040">
              <w:rPr>
                <w:color w:val="000000" w:themeColor="text1"/>
              </w:rPr>
              <w:t>94,5</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Доходы от  использования и реализации муниципального имущества</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8361</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487429" w:rsidP="00595040">
            <w:pPr>
              <w:pStyle w:val="1"/>
              <w:jc w:val="both"/>
              <w:rPr>
                <w:color w:val="000000" w:themeColor="text1"/>
              </w:rPr>
            </w:pPr>
            <w:r w:rsidRPr="00595040">
              <w:rPr>
                <w:color w:val="000000" w:themeColor="text1"/>
              </w:rPr>
              <w:t>8727</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487429" w:rsidP="00595040">
            <w:pPr>
              <w:pStyle w:val="1"/>
              <w:jc w:val="both"/>
              <w:rPr>
                <w:color w:val="000000" w:themeColor="text1"/>
              </w:rPr>
            </w:pPr>
            <w:r w:rsidRPr="00595040">
              <w:rPr>
                <w:color w:val="000000" w:themeColor="text1"/>
              </w:rPr>
              <w:t>104,4</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акцизы</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487429" w:rsidP="00595040">
            <w:pPr>
              <w:pStyle w:val="1"/>
              <w:jc w:val="both"/>
              <w:rPr>
                <w:color w:val="000000" w:themeColor="text1"/>
              </w:rPr>
            </w:pPr>
            <w:r w:rsidRPr="00595040">
              <w:rPr>
                <w:color w:val="000000" w:themeColor="text1"/>
              </w:rPr>
              <w:t xml:space="preserve">   8488</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 xml:space="preserve">Штрафы, санкции, возмещение ущерба </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487429" w:rsidP="00595040">
            <w:pPr>
              <w:pStyle w:val="1"/>
              <w:jc w:val="both"/>
              <w:rPr>
                <w:color w:val="000000" w:themeColor="text1"/>
              </w:rPr>
            </w:pPr>
            <w:r w:rsidRPr="00595040">
              <w:rPr>
                <w:color w:val="000000" w:themeColor="text1"/>
              </w:rPr>
              <w:t>3295</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487429" w:rsidP="00595040">
            <w:pPr>
              <w:pStyle w:val="1"/>
              <w:jc w:val="both"/>
              <w:rPr>
                <w:color w:val="000000" w:themeColor="text1"/>
              </w:rPr>
            </w:pPr>
            <w:r w:rsidRPr="00595040">
              <w:rPr>
                <w:color w:val="000000" w:themeColor="text1"/>
              </w:rPr>
              <w:t>2794</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F53298" w:rsidP="00595040">
            <w:pPr>
              <w:pStyle w:val="1"/>
              <w:jc w:val="both"/>
              <w:rPr>
                <w:color w:val="000000" w:themeColor="text1"/>
              </w:rPr>
            </w:pPr>
            <w:r w:rsidRPr="00595040">
              <w:rPr>
                <w:color w:val="000000" w:themeColor="text1"/>
              </w:rPr>
              <w:t>84,8</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Государственные пошлины</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487429" w:rsidP="00595040">
            <w:pPr>
              <w:pStyle w:val="1"/>
              <w:jc w:val="both"/>
              <w:rPr>
                <w:color w:val="000000" w:themeColor="text1"/>
              </w:rPr>
            </w:pPr>
            <w:r w:rsidRPr="00595040">
              <w:rPr>
                <w:color w:val="000000" w:themeColor="text1"/>
              </w:rPr>
              <w:t>2043</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 xml:space="preserve">Удельный вес неналоговых доходов в </w:t>
            </w:r>
            <w:r w:rsidRPr="00595040">
              <w:rPr>
                <w:color w:val="000000" w:themeColor="text1"/>
              </w:rPr>
              <w:lastRenderedPageBreak/>
              <w:t>объеме налоговых и неналоговых доходов бюджета муниципального района  (%)</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lastRenderedPageBreak/>
              <w:t>8,4</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7,5</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lastRenderedPageBreak/>
              <w:t>Доходы ВСЕГО</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486501</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448012</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F53298" w:rsidP="00595040">
            <w:pPr>
              <w:pStyle w:val="1"/>
              <w:jc w:val="both"/>
              <w:rPr>
                <w:color w:val="000000" w:themeColor="text1"/>
              </w:rPr>
            </w:pPr>
            <w:r w:rsidRPr="00595040">
              <w:rPr>
                <w:color w:val="000000" w:themeColor="text1"/>
              </w:rPr>
              <w:t>92,1</w:t>
            </w:r>
          </w:p>
        </w:tc>
      </w:tr>
      <w:tr w:rsidR="005E4EEC" w:rsidRPr="00595040" w:rsidTr="005E000F">
        <w:tc>
          <w:tcPr>
            <w:tcW w:w="492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Удельный вес налоговых и неналоговых доходов в общем объеме доходов бюджета (%)</w:t>
            </w:r>
          </w:p>
        </w:tc>
        <w:tc>
          <w:tcPr>
            <w:tcW w:w="1276"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31,6</w:t>
            </w:r>
          </w:p>
        </w:tc>
        <w:tc>
          <w:tcPr>
            <w:tcW w:w="1417"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r w:rsidRPr="00595040">
              <w:rPr>
                <w:color w:val="000000" w:themeColor="text1"/>
              </w:rPr>
              <w:t>36,3</w:t>
            </w:r>
          </w:p>
        </w:tc>
        <w:tc>
          <w:tcPr>
            <w:tcW w:w="1418" w:type="dxa"/>
            <w:tcBorders>
              <w:top w:val="single" w:sz="4" w:space="0" w:color="auto"/>
              <w:left w:val="single" w:sz="4" w:space="0" w:color="auto"/>
              <w:bottom w:val="single" w:sz="4" w:space="0" w:color="auto"/>
              <w:right w:val="single" w:sz="4" w:space="0" w:color="auto"/>
            </w:tcBorders>
          </w:tcPr>
          <w:p w:rsidR="005E4EEC" w:rsidRPr="00595040" w:rsidRDefault="005E4EEC" w:rsidP="00595040">
            <w:pPr>
              <w:pStyle w:val="1"/>
              <w:jc w:val="both"/>
              <w:rPr>
                <w:color w:val="000000" w:themeColor="text1"/>
              </w:rPr>
            </w:pPr>
          </w:p>
        </w:tc>
      </w:tr>
    </w:tbl>
    <w:p w:rsidR="005E4EEC" w:rsidRPr="00595040" w:rsidRDefault="005E4EEC" w:rsidP="00595040">
      <w:pPr>
        <w:pStyle w:val="1"/>
        <w:jc w:val="both"/>
        <w:rPr>
          <w:color w:val="000000" w:themeColor="text1"/>
        </w:rPr>
      </w:pPr>
    </w:p>
    <w:p w:rsidR="005E4EEC" w:rsidRPr="00595040" w:rsidRDefault="005E4EEC" w:rsidP="00F01BAD">
      <w:pPr>
        <w:pStyle w:val="1"/>
        <w:ind w:firstLine="708"/>
        <w:jc w:val="both"/>
        <w:rPr>
          <w:color w:val="000000" w:themeColor="text1"/>
        </w:rPr>
      </w:pPr>
      <w:r w:rsidRPr="00595040">
        <w:rPr>
          <w:color w:val="000000" w:themeColor="text1"/>
        </w:rPr>
        <w:t xml:space="preserve">Анализ таблицы показывает, что в структуре доходов бюджета муниципального района удельный вес налоговых и неналоговых доходов  в 2016 году незначительно увеличится (на 4,7 процентных пункта) по сравнению 2015 годом и составит 36,3 % в общем объеме доходов бюджета муниципального района. </w:t>
      </w:r>
    </w:p>
    <w:p w:rsidR="005E4EEC" w:rsidRPr="00595040" w:rsidRDefault="005E4EEC" w:rsidP="00F01BAD">
      <w:pPr>
        <w:pStyle w:val="1"/>
        <w:ind w:firstLine="708"/>
        <w:jc w:val="both"/>
        <w:rPr>
          <w:color w:val="000000" w:themeColor="text1"/>
        </w:rPr>
      </w:pPr>
      <w:r w:rsidRPr="00595040">
        <w:rPr>
          <w:color w:val="000000" w:themeColor="text1"/>
        </w:rPr>
        <w:t>Доля  неналоговых доходов в доходах бюджета в 2016 году снижается с  8,4 %  оценки 2015 года  до 7,5 %.</w:t>
      </w:r>
    </w:p>
    <w:p w:rsidR="005E4EEC" w:rsidRPr="00595040" w:rsidRDefault="005E4EEC" w:rsidP="00595040">
      <w:pPr>
        <w:pStyle w:val="1"/>
        <w:jc w:val="both"/>
        <w:rPr>
          <w:color w:val="000000" w:themeColor="text1"/>
        </w:rPr>
      </w:pPr>
      <w:r w:rsidRPr="00595040">
        <w:rPr>
          <w:color w:val="000000" w:themeColor="text1"/>
        </w:rPr>
        <w:t>Объем неналоговых доходов составит в абсолютном значении  12264 тыс. рублей.</w:t>
      </w:r>
    </w:p>
    <w:p w:rsidR="005E4EEC" w:rsidRPr="00595040" w:rsidRDefault="005E4EEC" w:rsidP="00595040">
      <w:pPr>
        <w:pStyle w:val="1"/>
        <w:jc w:val="both"/>
        <w:rPr>
          <w:color w:val="000000" w:themeColor="text1"/>
        </w:rPr>
      </w:pPr>
      <w:r w:rsidRPr="00595040">
        <w:rPr>
          <w:color w:val="000000" w:themeColor="text1"/>
        </w:rPr>
        <w:t xml:space="preserve"> </w:t>
      </w:r>
      <w:r w:rsidR="00F01BAD">
        <w:rPr>
          <w:color w:val="000000" w:themeColor="text1"/>
        </w:rPr>
        <w:tab/>
      </w:r>
      <w:r w:rsidRPr="00595040">
        <w:rPr>
          <w:color w:val="000000" w:themeColor="text1"/>
        </w:rPr>
        <w:t xml:space="preserve">Основную долю в налоговых и неналоговых доходах составляют налоговые доходы. Доля налоговых доходов увеличивается в налоговых и неналоговых доходах: с 91,6%  ожидаемой оценки 2015 года до 92,5 % в 2016 году. </w:t>
      </w:r>
    </w:p>
    <w:p w:rsidR="005E4EEC" w:rsidRPr="00595040" w:rsidRDefault="005E4EEC" w:rsidP="00595040">
      <w:pPr>
        <w:pStyle w:val="1"/>
        <w:jc w:val="both"/>
        <w:rPr>
          <w:color w:val="FF0000"/>
        </w:rPr>
      </w:pPr>
    </w:p>
    <w:p w:rsidR="005E4EEC" w:rsidRPr="00595040" w:rsidRDefault="005E4EEC" w:rsidP="00F01BAD">
      <w:pPr>
        <w:pStyle w:val="1"/>
        <w:ind w:firstLine="708"/>
        <w:jc w:val="both"/>
        <w:rPr>
          <w:color w:val="000000" w:themeColor="text1"/>
        </w:rPr>
      </w:pPr>
      <w:r w:rsidRPr="00595040">
        <w:rPr>
          <w:color w:val="000000" w:themeColor="text1"/>
        </w:rPr>
        <w:t>Налоговые доходы сформированы в основном за счет налога на доходы физических лиц. В пояснительной записке к проекту бюджета  особенности расчетов   поступлений  налоговых и неналоговых  платежей в бюджет  муниципального района подробно изложены.</w:t>
      </w:r>
    </w:p>
    <w:p w:rsidR="005E4EEC" w:rsidRPr="00595040" w:rsidRDefault="005E4EEC" w:rsidP="00595040">
      <w:pPr>
        <w:pStyle w:val="1"/>
        <w:jc w:val="both"/>
        <w:rPr>
          <w:color w:val="000000" w:themeColor="text1"/>
        </w:rPr>
      </w:pPr>
    </w:p>
    <w:p w:rsidR="005E4EEC" w:rsidRPr="00595040" w:rsidRDefault="005E4EEC" w:rsidP="00F01BAD">
      <w:pPr>
        <w:pStyle w:val="1"/>
        <w:jc w:val="center"/>
        <w:rPr>
          <w:i/>
          <w:color w:val="000000" w:themeColor="text1"/>
        </w:rPr>
      </w:pPr>
      <w:r w:rsidRPr="00595040">
        <w:rPr>
          <w:i/>
          <w:color w:val="000000" w:themeColor="text1"/>
        </w:rPr>
        <w:t>Безвозмездные поступления</w:t>
      </w:r>
    </w:p>
    <w:p w:rsidR="005E4EEC" w:rsidRPr="00595040" w:rsidRDefault="005E4EEC" w:rsidP="00F01BAD">
      <w:pPr>
        <w:pStyle w:val="1"/>
        <w:jc w:val="center"/>
        <w:rPr>
          <w:i/>
          <w:color w:val="000000" w:themeColor="text1"/>
        </w:rPr>
      </w:pPr>
    </w:p>
    <w:p w:rsidR="005E4EEC" w:rsidRPr="00595040" w:rsidRDefault="005E4EEC" w:rsidP="00F01BAD">
      <w:pPr>
        <w:pStyle w:val="1"/>
        <w:ind w:firstLine="708"/>
        <w:jc w:val="both"/>
        <w:rPr>
          <w:color w:val="000000" w:themeColor="text1"/>
        </w:rPr>
      </w:pPr>
      <w:r w:rsidRPr="00595040">
        <w:rPr>
          <w:color w:val="000000" w:themeColor="text1"/>
        </w:rPr>
        <w:t>Безвозмездные поступления  в бюджет муниципального района из областного бюджета  в  2015 году  оцениваются в объеме 332602 тыс. рублей, на 2016 год прогнозируются, в соответствии с проектом  Закона  Брянской области «Об областном  бюджете на 2016 год»,  в объеме 285430  тыс. рублей.</w:t>
      </w:r>
    </w:p>
    <w:p w:rsidR="005E4EEC" w:rsidRPr="00595040" w:rsidRDefault="005E4EEC" w:rsidP="00595040">
      <w:pPr>
        <w:pStyle w:val="1"/>
        <w:jc w:val="both"/>
        <w:rPr>
          <w:color w:val="000000" w:themeColor="text1"/>
        </w:rPr>
      </w:pPr>
    </w:p>
    <w:p w:rsidR="005E4EEC" w:rsidRPr="00595040" w:rsidRDefault="005E4EEC" w:rsidP="00F01BAD">
      <w:pPr>
        <w:pStyle w:val="1"/>
        <w:ind w:firstLine="708"/>
        <w:jc w:val="both"/>
        <w:rPr>
          <w:color w:val="000000" w:themeColor="text1"/>
        </w:rPr>
      </w:pPr>
      <w:r w:rsidRPr="00595040">
        <w:rPr>
          <w:color w:val="000000" w:themeColor="text1"/>
        </w:rPr>
        <w:t>Безвозмездные поступления  в доходной части бюджета муниципального района составляют по оценке 2015 года 68,4 процентов. Их удельный вес в доходах бюджета муниципального района  прогнозируются   в 2016 году 63,7 процентов.</w:t>
      </w:r>
    </w:p>
    <w:p w:rsidR="005E4EEC" w:rsidRPr="00595040" w:rsidRDefault="005E4EEC" w:rsidP="00595040">
      <w:pPr>
        <w:pStyle w:val="1"/>
        <w:jc w:val="both"/>
        <w:rPr>
          <w:color w:val="000000" w:themeColor="text1"/>
        </w:rPr>
      </w:pPr>
    </w:p>
    <w:p w:rsidR="005E4EEC" w:rsidRPr="00595040" w:rsidRDefault="005E4EEC" w:rsidP="00F01BAD">
      <w:pPr>
        <w:pStyle w:val="1"/>
        <w:ind w:firstLine="708"/>
        <w:jc w:val="both"/>
        <w:rPr>
          <w:color w:val="000000" w:themeColor="text1"/>
        </w:rPr>
      </w:pPr>
      <w:r w:rsidRPr="00595040">
        <w:rPr>
          <w:color w:val="000000" w:themeColor="text1"/>
        </w:rPr>
        <w:t>В безвозмездных поступлениях в 2016 году  наибольший удельный вес занимают субвенции в размере  252260 тыс. рублей.</w:t>
      </w:r>
    </w:p>
    <w:p w:rsidR="005E4EEC" w:rsidRPr="00595040" w:rsidRDefault="005E4EEC" w:rsidP="00595040">
      <w:pPr>
        <w:pStyle w:val="1"/>
        <w:jc w:val="both"/>
        <w:rPr>
          <w:color w:val="000000" w:themeColor="text1"/>
        </w:rPr>
      </w:pPr>
      <w:r w:rsidRPr="00595040">
        <w:rPr>
          <w:color w:val="000000" w:themeColor="text1"/>
        </w:rPr>
        <w:t xml:space="preserve"> Их доля в общем объеме  межбюджетных трансфертов в 2016 году составляет  88,4 процентов.</w:t>
      </w:r>
    </w:p>
    <w:p w:rsidR="005E4EEC" w:rsidRPr="00595040" w:rsidRDefault="005E4EEC" w:rsidP="00595040">
      <w:pPr>
        <w:pStyle w:val="1"/>
        <w:jc w:val="both"/>
        <w:rPr>
          <w:bCs/>
          <w:color w:val="000000" w:themeColor="text1"/>
        </w:rPr>
      </w:pPr>
    </w:p>
    <w:p w:rsidR="005E4EEC" w:rsidRPr="00595040" w:rsidRDefault="005E4EEC" w:rsidP="00F01BAD">
      <w:pPr>
        <w:pStyle w:val="1"/>
        <w:ind w:firstLine="708"/>
        <w:jc w:val="both"/>
        <w:rPr>
          <w:color w:val="000000" w:themeColor="text1"/>
        </w:rPr>
      </w:pPr>
      <w:r w:rsidRPr="00595040">
        <w:rPr>
          <w:color w:val="000000" w:themeColor="text1"/>
        </w:rPr>
        <w:lastRenderedPageBreak/>
        <w:t>В безвозмездных поступлениях в 2016 году  дотации составят 33166 тыс. рублей, или 11,6 процентов в общем объеме  межбюджетных трансфертов.</w:t>
      </w:r>
    </w:p>
    <w:p w:rsidR="005E4EEC" w:rsidRPr="00595040" w:rsidRDefault="005E4EEC" w:rsidP="00F01BAD">
      <w:pPr>
        <w:pStyle w:val="1"/>
        <w:ind w:firstLine="708"/>
        <w:jc w:val="both"/>
        <w:rPr>
          <w:bCs/>
          <w:color w:val="000000" w:themeColor="text1"/>
        </w:rPr>
      </w:pPr>
      <w:r w:rsidRPr="00595040">
        <w:rPr>
          <w:color w:val="000000" w:themeColor="text1"/>
        </w:rPr>
        <w:t>Сокращение безвозмездных поступлений обусловлено сложившейся практикой распределения объемов целевых межбюджетных трансфертов областного бюджета в ходе его исполнения.</w:t>
      </w:r>
    </w:p>
    <w:p w:rsidR="005E4EEC" w:rsidRPr="00595040" w:rsidRDefault="005E4EEC" w:rsidP="00595040">
      <w:pPr>
        <w:pStyle w:val="1"/>
        <w:jc w:val="both"/>
        <w:rPr>
          <w:color w:val="000000" w:themeColor="text1"/>
        </w:rPr>
      </w:pPr>
    </w:p>
    <w:p w:rsidR="005E4EEC" w:rsidRPr="00595040" w:rsidRDefault="005E4EEC" w:rsidP="00F01BAD">
      <w:pPr>
        <w:pStyle w:val="1"/>
        <w:ind w:firstLine="708"/>
        <w:jc w:val="both"/>
        <w:rPr>
          <w:color w:val="000000" w:themeColor="text1"/>
        </w:rPr>
      </w:pPr>
      <w:r w:rsidRPr="00595040">
        <w:rPr>
          <w:color w:val="000000" w:themeColor="text1"/>
        </w:rPr>
        <w:t>Отсутствие субсидий на стадии проектирования бюджета связано с отсутствием объемов по отдельным видам и обусловлено корректировкой федеральными органами,  органами субъектом РФ  их объемов в ходе исполнения бюджета.</w:t>
      </w:r>
    </w:p>
    <w:p w:rsidR="005E4EEC" w:rsidRPr="00595040" w:rsidRDefault="005E4EEC" w:rsidP="00595040">
      <w:pPr>
        <w:pStyle w:val="1"/>
        <w:jc w:val="both"/>
        <w:rPr>
          <w:color w:val="000000" w:themeColor="text1"/>
        </w:rPr>
      </w:pPr>
    </w:p>
    <w:p w:rsidR="005E4EEC" w:rsidRPr="00595040" w:rsidRDefault="005E4EEC" w:rsidP="00F01BAD">
      <w:pPr>
        <w:pStyle w:val="1"/>
        <w:jc w:val="center"/>
        <w:rPr>
          <w:color w:val="000000" w:themeColor="text1"/>
        </w:rPr>
      </w:pPr>
      <w:r w:rsidRPr="00595040">
        <w:rPr>
          <w:color w:val="000000" w:themeColor="text1"/>
        </w:rPr>
        <w:t>РАСХОДЫ  ПРОЕКТА БЮДЖЕТА МУНИЦИПАЛЬНОГО РАЙОНА</w:t>
      </w:r>
    </w:p>
    <w:p w:rsidR="005E4EEC" w:rsidRPr="00595040" w:rsidRDefault="005E4EEC" w:rsidP="00F01BAD">
      <w:pPr>
        <w:pStyle w:val="1"/>
        <w:jc w:val="center"/>
        <w:rPr>
          <w:color w:val="FF0000"/>
        </w:rPr>
      </w:pPr>
    </w:p>
    <w:p w:rsidR="005E4EEC" w:rsidRPr="00595040" w:rsidRDefault="005E4EEC" w:rsidP="00F01BAD">
      <w:pPr>
        <w:pStyle w:val="1"/>
        <w:ind w:firstLine="708"/>
        <w:jc w:val="both"/>
        <w:rPr>
          <w:color w:val="000000" w:themeColor="text1"/>
        </w:rPr>
      </w:pPr>
      <w:r w:rsidRPr="00595040">
        <w:rPr>
          <w:color w:val="000000" w:themeColor="text1"/>
        </w:rPr>
        <w:t>Объем расходов, определенный в проекте бюджета на 2016 год составляет 455317 тыс. рублей</w:t>
      </w:r>
      <w:r w:rsidR="003F759A">
        <w:rPr>
          <w:color w:val="000000" w:themeColor="text1"/>
        </w:rPr>
        <w:t>. К</w:t>
      </w:r>
      <w:r w:rsidRPr="00595040">
        <w:rPr>
          <w:color w:val="000000" w:themeColor="text1"/>
        </w:rPr>
        <w:t xml:space="preserve"> предыдущему году  расходы составили -93,3 %. В проекте бюджета  предусмотрена индексация расходов на оплату коммунальных услуг, услуг связи на 7 %.</w:t>
      </w:r>
    </w:p>
    <w:p w:rsidR="005E4EEC" w:rsidRPr="00595040" w:rsidRDefault="005E4EEC" w:rsidP="00595040">
      <w:pPr>
        <w:pStyle w:val="1"/>
        <w:jc w:val="both"/>
        <w:rPr>
          <w:color w:val="000000" w:themeColor="text1"/>
        </w:rPr>
      </w:pPr>
      <w:r w:rsidRPr="00595040">
        <w:rPr>
          <w:color w:val="000000" w:themeColor="text1"/>
        </w:rPr>
        <w:t xml:space="preserve">    </w:t>
      </w:r>
    </w:p>
    <w:p w:rsidR="005E4EEC" w:rsidRPr="00595040" w:rsidRDefault="005E4EEC" w:rsidP="00595040">
      <w:pPr>
        <w:pStyle w:val="1"/>
        <w:jc w:val="both"/>
        <w:rPr>
          <w:color w:val="000000" w:themeColor="text1"/>
        </w:rPr>
      </w:pPr>
      <w:r w:rsidRPr="00595040">
        <w:rPr>
          <w:color w:val="000000" w:themeColor="text1"/>
        </w:rPr>
        <w:tab/>
        <w:t>В качестве одного из основных приоритетов бюджетной политики муниципального  района по-прежнему будет являться исполнение установленных публично-нормативных и иных социально-значимых обязательств, в том числе по выплате социальных пособий и компенсаций.</w:t>
      </w:r>
    </w:p>
    <w:p w:rsidR="005E4EEC" w:rsidRPr="00595040" w:rsidRDefault="005E4EEC" w:rsidP="00595040">
      <w:pPr>
        <w:pStyle w:val="1"/>
        <w:jc w:val="both"/>
        <w:rPr>
          <w:color w:val="FF0000"/>
        </w:rPr>
      </w:pPr>
      <w:r w:rsidRPr="00595040">
        <w:rPr>
          <w:color w:val="FF0000"/>
        </w:rPr>
        <w:tab/>
      </w:r>
    </w:p>
    <w:p w:rsidR="000751E5" w:rsidRPr="00595040" w:rsidRDefault="005E4EEC" w:rsidP="00595040">
      <w:pPr>
        <w:pStyle w:val="1"/>
        <w:jc w:val="both"/>
        <w:rPr>
          <w:bCs/>
          <w:color w:val="000000" w:themeColor="text1"/>
        </w:rPr>
      </w:pPr>
      <w:r w:rsidRPr="00595040">
        <w:rPr>
          <w:color w:val="FF0000"/>
        </w:rPr>
        <w:tab/>
      </w:r>
      <w:r w:rsidR="000751E5" w:rsidRPr="00595040">
        <w:rPr>
          <w:color w:val="000000" w:themeColor="text1"/>
        </w:rPr>
        <w:t>О</w:t>
      </w:r>
      <w:r w:rsidRPr="00595040">
        <w:rPr>
          <w:color w:val="000000" w:themeColor="text1"/>
        </w:rPr>
        <w:t>бъем бюджетных ассигнований, направляемых на исполнение публичных нормативных обязательств в 201</w:t>
      </w:r>
      <w:r w:rsidR="000751E5" w:rsidRPr="00595040">
        <w:rPr>
          <w:color w:val="000000" w:themeColor="text1"/>
        </w:rPr>
        <w:t>6</w:t>
      </w:r>
      <w:r w:rsidRPr="00595040">
        <w:rPr>
          <w:color w:val="000000" w:themeColor="text1"/>
          <w:lang w:val="en-US"/>
        </w:rPr>
        <w:t> </w:t>
      </w:r>
      <w:r w:rsidRPr="00595040">
        <w:rPr>
          <w:color w:val="000000" w:themeColor="text1"/>
        </w:rPr>
        <w:t>году</w:t>
      </w:r>
      <w:r w:rsidR="000751E5" w:rsidRPr="00595040">
        <w:rPr>
          <w:color w:val="000000" w:themeColor="text1"/>
        </w:rPr>
        <w:t>,</w:t>
      </w:r>
      <w:r w:rsidRPr="00595040">
        <w:rPr>
          <w:color w:val="000000" w:themeColor="text1"/>
        </w:rPr>
        <w:t xml:space="preserve"> в абсолютном выражении составит </w:t>
      </w:r>
      <w:r w:rsidR="000751E5" w:rsidRPr="00595040">
        <w:rPr>
          <w:bCs/>
          <w:color w:val="000000" w:themeColor="text1"/>
        </w:rPr>
        <w:t>8972</w:t>
      </w:r>
      <w:r w:rsidRPr="00595040">
        <w:rPr>
          <w:bCs/>
          <w:color w:val="000000" w:themeColor="text1"/>
          <w:lang w:val="en-US"/>
        </w:rPr>
        <w:t> </w:t>
      </w:r>
      <w:r w:rsidRPr="00595040">
        <w:rPr>
          <w:bCs/>
          <w:color w:val="000000" w:themeColor="text1"/>
        </w:rPr>
        <w:t>тыс.</w:t>
      </w:r>
      <w:r w:rsidRPr="00595040">
        <w:rPr>
          <w:bCs/>
          <w:color w:val="000000" w:themeColor="text1"/>
          <w:lang w:val="en-US"/>
        </w:rPr>
        <w:t> </w:t>
      </w:r>
      <w:r w:rsidRPr="00595040">
        <w:rPr>
          <w:bCs/>
          <w:color w:val="000000" w:themeColor="text1"/>
        </w:rPr>
        <w:t>рублей</w:t>
      </w:r>
      <w:r w:rsidR="000751E5" w:rsidRPr="00595040">
        <w:rPr>
          <w:bCs/>
          <w:color w:val="000000" w:themeColor="text1"/>
        </w:rPr>
        <w:t>.</w:t>
      </w:r>
    </w:p>
    <w:p w:rsidR="005E4EEC" w:rsidRPr="00595040" w:rsidRDefault="005E4EEC" w:rsidP="00595040">
      <w:pPr>
        <w:pStyle w:val="1"/>
        <w:jc w:val="both"/>
        <w:rPr>
          <w:color w:val="000000" w:themeColor="text1"/>
        </w:rPr>
      </w:pPr>
      <w:r w:rsidRPr="00595040">
        <w:rPr>
          <w:color w:val="FF0000"/>
        </w:rPr>
        <w:tab/>
      </w:r>
      <w:r w:rsidRPr="00595040">
        <w:rPr>
          <w:color w:val="000000" w:themeColor="text1"/>
        </w:rPr>
        <w:t>Удельный вес</w:t>
      </w:r>
      <w:r w:rsidRPr="00595040">
        <w:rPr>
          <w:bCs/>
          <w:color w:val="000000" w:themeColor="text1"/>
        </w:rPr>
        <w:t xml:space="preserve"> бюджетных ассигнований на исполнение публичных нормативных обязательств в общей сумме планируемых расходов составит в 201</w:t>
      </w:r>
      <w:r w:rsidR="005E000F" w:rsidRPr="00595040">
        <w:rPr>
          <w:bCs/>
          <w:color w:val="000000" w:themeColor="text1"/>
        </w:rPr>
        <w:t>6</w:t>
      </w:r>
      <w:r w:rsidRPr="00595040">
        <w:rPr>
          <w:bCs/>
          <w:color w:val="000000" w:themeColor="text1"/>
          <w:lang w:val="en-US"/>
        </w:rPr>
        <w:t> </w:t>
      </w:r>
      <w:r w:rsidRPr="00595040">
        <w:rPr>
          <w:bCs/>
          <w:color w:val="000000" w:themeColor="text1"/>
        </w:rPr>
        <w:t>году  1,</w:t>
      </w:r>
      <w:r w:rsidR="005E000F" w:rsidRPr="00595040">
        <w:rPr>
          <w:bCs/>
          <w:color w:val="000000" w:themeColor="text1"/>
        </w:rPr>
        <w:t>9</w:t>
      </w:r>
      <w:r w:rsidRPr="00595040">
        <w:rPr>
          <w:bCs/>
          <w:color w:val="000000" w:themeColor="text1"/>
          <w:lang w:val="en-US"/>
        </w:rPr>
        <w:t> </w:t>
      </w:r>
      <w:r w:rsidR="005E000F" w:rsidRPr="00595040">
        <w:rPr>
          <w:bCs/>
          <w:color w:val="000000" w:themeColor="text1"/>
        </w:rPr>
        <w:t>%.</w:t>
      </w:r>
    </w:p>
    <w:p w:rsidR="005E4EEC" w:rsidRPr="00595040" w:rsidRDefault="005E4EEC" w:rsidP="00595040">
      <w:pPr>
        <w:pStyle w:val="1"/>
        <w:jc w:val="both"/>
        <w:rPr>
          <w:color w:val="FF0000"/>
        </w:rPr>
      </w:pPr>
    </w:p>
    <w:p w:rsidR="005E4EEC" w:rsidRPr="00595040" w:rsidRDefault="005E4EEC" w:rsidP="00595040">
      <w:pPr>
        <w:pStyle w:val="1"/>
        <w:jc w:val="both"/>
        <w:rPr>
          <w:color w:val="000000" w:themeColor="text1"/>
        </w:rPr>
      </w:pPr>
      <w:r w:rsidRPr="00595040">
        <w:rPr>
          <w:color w:val="FF0000"/>
        </w:rPr>
        <w:t xml:space="preserve">   </w:t>
      </w:r>
      <w:r w:rsidRPr="00595040">
        <w:rPr>
          <w:color w:val="000000" w:themeColor="text1"/>
        </w:rPr>
        <w:tab/>
        <w:t>Приоритетными направлениями расход</w:t>
      </w:r>
      <w:r w:rsidR="005E000F" w:rsidRPr="00595040">
        <w:rPr>
          <w:color w:val="000000" w:themeColor="text1"/>
        </w:rPr>
        <w:t xml:space="preserve">а </w:t>
      </w:r>
      <w:r w:rsidRPr="00595040">
        <w:rPr>
          <w:color w:val="000000" w:themeColor="text1"/>
        </w:rPr>
        <w:t>бюджета на 2016 год, как и в предыдущий период, являются социально- значимые расходы. Их объем  прогнозируется в  сумме  386919 тыс. рублей</w:t>
      </w:r>
      <w:r w:rsidR="000D30DD" w:rsidRPr="00595040">
        <w:rPr>
          <w:color w:val="000000" w:themeColor="text1"/>
        </w:rPr>
        <w:t>, или  85 % от общего объема  запланированных расходов.</w:t>
      </w:r>
      <w:r w:rsidRPr="00595040">
        <w:rPr>
          <w:color w:val="000000" w:themeColor="text1"/>
        </w:rPr>
        <w:t xml:space="preserve"> В </w:t>
      </w:r>
      <w:r w:rsidR="005E000F" w:rsidRPr="00595040">
        <w:rPr>
          <w:color w:val="000000" w:themeColor="text1"/>
        </w:rPr>
        <w:t xml:space="preserve"> </w:t>
      </w:r>
      <w:r w:rsidR="000D30DD" w:rsidRPr="00595040">
        <w:rPr>
          <w:color w:val="000000" w:themeColor="text1"/>
        </w:rPr>
        <w:t xml:space="preserve">структуре </w:t>
      </w:r>
      <w:r w:rsidR="005E000F" w:rsidRPr="00595040">
        <w:rPr>
          <w:color w:val="000000" w:themeColor="text1"/>
        </w:rPr>
        <w:t>данных расход</w:t>
      </w:r>
      <w:r w:rsidR="000D30DD" w:rsidRPr="00595040">
        <w:rPr>
          <w:color w:val="000000" w:themeColor="text1"/>
        </w:rPr>
        <w:t>ов расходы на образование   составляют  73,7 %,  на культуру- 5,8 %, на  социальную политику -5,4 %.</w:t>
      </w:r>
      <w:r w:rsidRPr="00595040">
        <w:rPr>
          <w:color w:val="000000" w:themeColor="text1"/>
        </w:rPr>
        <w:t xml:space="preserve"> </w:t>
      </w:r>
    </w:p>
    <w:p w:rsidR="004E023F" w:rsidRPr="00595040" w:rsidRDefault="004E023F" w:rsidP="00595040">
      <w:pPr>
        <w:pStyle w:val="1"/>
        <w:jc w:val="both"/>
        <w:rPr>
          <w:color w:val="000000" w:themeColor="text1"/>
        </w:rPr>
      </w:pPr>
    </w:p>
    <w:p w:rsidR="005E4EEC" w:rsidRPr="00595040" w:rsidRDefault="005E4EEC" w:rsidP="00595040">
      <w:pPr>
        <w:pStyle w:val="1"/>
        <w:jc w:val="both"/>
        <w:rPr>
          <w:color w:val="000000" w:themeColor="text1"/>
        </w:rPr>
      </w:pPr>
      <w:r w:rsidRPr="00595040">
        <w:rPr>
          <w:color w:val="000000" w:themeColor="text1"/>
        </w:rPr>
        <w:tab/>
      </w:r>
      <w:r w:rsidR="000D30DD" w:rsidRPr="00595040">
        <w:rPr>
          <w:color w:val="000000" w:themeColor="text1"/>
        </w:rPr>
        <w:t>Все социальные выплаты  сохранены на уровне не ниже 2015 года.</w:t>
      </w:r>
    </w:p>
    <w:p w:rsidR="000D30DD" w:rsidRPr="00595040" w:rsidRDefault="000D30DD" w:rsidP="00595040">
      <w:pPr>
        <w:pStyle w:val="1"/>
        <w:jc w:val="both"/>
        <w:rPr>
          <w:color w:val="000000" w:themeColor="text1"/>
        </w:rPr>
      </w:pPr>
      <w:r w:rsidRPr="00595040">
        <w:rPr>
          <w:color w:val="000000" w:themeColor="text1"/>
        </w:rPr>
        <w:t xml:space="preserve">Расходы на текущее </w:t>
      </w:r>
      <w:r w:rsidR="004E023F" w:rsidRPr="00595040">
        <w:rPr>
          <w:color w:val="000000" w:themeColor="text1"/>
        </w:rPr>
        <w:t xml:space="preserve"> содержание муниципальных учреждений и на реализацию программных мероприятий запланированы, исходя из ресурсных возможностей бюджета.</w:t>
      </w:r>
    </w:p>
    <w:p w:rsidR="004E023F" w:rsidRPr="00595040" w:rsidRDefault="004E023F" w:rsidP="00595040">
      <w:pPr>
        <w:pStyle w:val="1"/>
        <w:jc w:val="both"/>
        <w:rPr>
          <w:bCs/>
          <w:color w:val="000000" w:themeColor="text1"/>
        </w:rPr>
      </w:pPr>
      <w:bookmarkStart w:id="4" w:name="_Toc372534911"/>
    </w:p>
    <w:p w:rsidR="005E4EEC" w:rsidRPr="00595040" w:rsidRDefault="005E4EEC" w:rsidP="00595040">
      <w:pPr>
        <w:pStyle w:val="1"/>
        <w:jc w:val="both"/>
        <w:rPr>
          <w:bCs/>
          <w:color w:val="000000" w:themeColor="text1"/>
        </w:rPr>
      </w:pPr>
      <w:r w:rsidRPr="00595040">
        <w:rPr>
          <w:bCs/>
          <w:color w:val="000000" w:themeColor="text1"/>
        </w:rPr>
        <w:t>Расходы по разделам и подразделам бюджетной классификации</w:t>
      </w:r>
      <w:bookmarkEnd w:id="4"/>
      <w:r w:rsidR="00F01BAD">
        <w:rPr>
          <w:bCs/>
          <w:color w:val="000000" w:themeColor="text1"/>
        </w:rPr>
        <w:t>.</w:t>
      </w:r>
    </w:p>
    <w:p w:rsidR="005E4EEC" w:rsidRPr="00595040" w:rsidRDefault="005E4EEC" w:rsidP="00595040">
      <w:pPr>
        <w:pStyle w:val="1"/>
        <w:jc w:val="both"/>
        <w:rPr>
          <w:bCs/>
          <w:color w:val="000000" w:themeColor="text1"/>
        </w:rPr>
      </w:pPr>
    </w:p>
    <w:p w:rsidR="005E4EEC" w:rsidRPr="00595040" w:rsidRDefault="005E4EEC" w:rsidP="00595040">
      <w:pPr>
        <w:pStyle w:val="1"/>
        <w:jc w:val="both"/>
        <w:rPr>
          <w:i/>
          <w:color w:val="000000" w:themeColor="text1"/>
        </w:rPr>
      </w:pPr>
    </w:p>
    <w:p w:rsidR="005E4EEC" w:rsidRPr="00595040" w:rsidRDefault="005E4EEC" w:rsidP="00F01BAD">
      <w:pPr>
        <w:pStyle w:val="1"/>
        <w:jc w:val="center"/>
        <w:rPr>
          <w:i/>
          <w:color w:val="000000" w:themeColor="text1"/>
        </w:rPr>
      </w:pPr>
      <w:r w:rsidRPr="00595040">
        <w:rPr>
          <w:i/>
          <w:color w:val="000000" w:themeColor="text1"/>
        </w:rPr>
        <w:lastRenderedPageBreak/>
        <w:t>Объем  и структура  расходов</w:t>
      </w:r>
    </w:p>
    <w:p w:rsidR="005E4EEC" w:rsidRPr="00595040" w:rsidRDefault="005E4EEC" w:rsidP="00F01BAD">
      <w:pPr>
        <w:pStyle w:val="1"/>
        <w:jc w:val="center"/>
        <w:rPr>
          <w:i/>
          <w:color w:val="000000" w:themeColor="text1"/>
        </w:rPr>
      </w:pPr>
      <w:r w:rsidRPr="00595040">
        <w:rPr>
          <w:i/>
          <w:color w:val="000000" w:themeColor="text1"/>
        </w:rPr>
        <w:t>бюджета  муниципального района  в 201</w:t>
      </w:r>
      <w:r w:rsidR="004E023F" w:rsidRPr="00595040">
        <w:rPr>
          <w:i/>
          <w:color w:val="000000" w:themeColor="text1"/>
        </w:rPr>
        <w:t>6</w:t>
      </w:r>
      <w:r w:rsidRPr="00595040">
        <w:rPr>
          <w:i/>
          <w:color w:val="000000" w:themeColor="text1"/>
        </w:rPr>
        <w:t xml:space="preserve"> год</w:t>
      </w:r>
      <w:r w:rsidR="004E023F" w:rsidRPr="00595040">
        <w:rPr>
          <w:i/>
          <w:color w:val="000000" w:themeColor="text1"/>
        </w:rPr>
        <w:t>у</w:t>
      </w:r>
    </w:p>
    <w:p w:rsidR="005E4EEC" w:rsidRPr="00595040" w:rsidRDefault="005E4EEC" w:rsidP="00F01BAD">
      <w:pPr>
        <w:pStyle w:val="1"/>
        <w:jc w:val="center"/>
        <w:rPr>
          <w:color w:val="000000" w:themeColor="text1"/>
        </w:rPr>
      </w:pPr>
    </w:p>
    <w:p w:rsidR="00A82EDE" w:rsidRPr="00595040" w:rsidRDefault="003F759A" w:rsidP="00F01BAD">
      <w:pPr>
        <w:pStyle w:val="1"/>
        <w:ind w:firstLine="708"/>
        <w:jc w:val="both"/>
        <w:rPr>
          <w:color w:val="000000" w:themeColor="text1"/>
        </w:rPr>
      </w:pPr>
      <w:r>
        <w:rPr>
          <w:color w:val="000000" w:themeColor="text1"/>
        </w:rPr>
        <w:t>В</w:t>
      </w:r>
      <w:r w:rsidR="005E4EEC" w:rsidRPr="00595040">
        <w:rPr>
          <w:color w:val="000000" w:themeColor="text1"/>
        </w:rPr>
        <w:t xml:space="preserve"> 201</w:t>
      </w:r>
      <w:r w:rsidR="004E023F" w:rsidRPr="00595040">
        <w:rPr>
          <w:color w:val="000000" w:themeColor="text1"/>
        </w:rPr>
        <w:t>6</w:t>
      </w:r>
      <w:r w:rsidR="005E4EEC" w:rsidRPr="00595040">
        <w:rPr>
          <w:color w:val="000000" w:themeColor="text1"/>
        </w:rPr>
        <w:t xml:space="preserve"> году по сравнению с оценкой 201</w:t>
      </w:r>
      <w:r w:rsidR="004E023F" w:rsidRPr="00595040">
        <w:rPr>
          <w:color w:val="000000" w:themeColor="text1"/>
        </w:rPr>
        <w:t>5</w:t>
      </w:r>
      <w:r w:rsidR="005E4EEC" w:rsidRPr="00595040">
        <w:rPr>
          <w:color w:val="000000" w:themeColor="text1"/>
        </w:rPr>
        <w:t xml:space="preserve"> года расходы снизятся на 3</w:t>
      </w:r>
      <w:r w:rsidR="00A82EDE" w:rsidRPr="00595040">
        <w:rPr>
          <w:color w:val="000000" w:themeColor="text1"/>
        </w:rPr>
        <w:t>2499</w:t>
      </w:r>
      <w:r w:rsidR="005E4EEC" w:rsidRPr="00595040">
        <w:rPr>
          <w:color w:val="000000" w:themeColor="text1"/>
        </w:rPr>
        <w:t xml:space="preserve"> тыс. рублей, или на </w:t>
      </w:r>
      <w:r w:rsidR="00A82EDE" w:rsidRPr="00595040">
        <w:rPr>
          <w:color w:val="000000" w:themeColor="text1"/>
        </w:rPr>
        <w:t>6</w:t>
      </w:r>
      <w:r w:rsidR="005E4EEC" w:rsidRPr="00595040">
        <w:rPr>
          <w:color w:val="000000" w:themeColor="text1"/>
        </w:rPr>
        <w:t>,7 процентов</w:t>
      </w:r>
      <w:r w:rsidR="00A82EDE" w:rsidRPr="00595040">
        <w:rPr>
          <w:color w:val="000000" w:themeColor="text1"/>
        </w:rPr>
        <w:t>.</w:t>
      </w:r>
    </w:p>
    <w:p w:rsidR="005E4EEC" w:rsidRPr="00595040" w:rsidRDefault="005E4EEC" w:rsidP="00595040">
      <w:pPr>
        <w:pStyle w:val="1"/>
        <w:jc w:val="both"/>
        <w:rPr>
          <w:color w:val="000000" w:themeColor="text1"/>
        </w:rPr>
      </w:pPr>
    </w:p>
    <w:p w:rsidR="005E4EEC" w:rsidRPr="00595040" w:rsidRDefault="005E4EEC" w:rsidP="00F01BAD">
      <w:pPr>
        <w:pStyle w:val="1"/>
        <w:ind w:firstLine="708"/>
        <w:jc w:val="both"/>
        <w:rPr>
          <w:color w:val="000000" w:themeColor="text1"/>
        </w:rPr>
      </w:pPr>
      <w:r w:rsidRPr="00595040">
        <w:rPr>
          <w:color w:val="000000" w:themeColor="text1"/>
        </w:rPr>
        <w:t>Информация о планируемых расходах бюджета на 201</w:t>
      </w:r>
      <w:r w:rsidR="00A82EDE" w:rsidRPr="00595040">
        <w:rPr>
          <w:color w:val="000000" w:themeColor="text1"/>
        </w:rPr>
        <w:t>6</w:t>
      </w:r>
      <w:r w:rsidRPr="00595040">
        <w:rPr>
          <w:color w:val="000000" w:themeColor="text1"/>
        </w:rPr>
        <w:t xml:space="preserve"> год в разрезе разделов представлена далее в таблице.</w:t>
      </w:r>
    </w:p>
    <w:p w:rsidR="005E4EEC" w:rsidRPr="00595040" w:rsidRDefault="005E4EEC" w:rsidP="00595040">
      <w:pPr>
        <w:pStyle w:val="1"/>
        <w:jc w:val="both"/>
        <w:rPr>
          <w:color w:val="000000" w:themeColor="text1"/>
        </w:rPr>
      </w:pPr>
      <w:r w:rsidRPr="00595040">
        <w:rPr>
          <w:color w:val="000000" w:themeColor="text1"/>
        </w:rPr>
        <w:t xml:space="preserve"> </w:t>
      </w:r>
    </w:p>
    <w:p w:rsidR="005E4EEC" w:rsidRPr="00595040" w:rsidRDefault="005E4EEC" w:rsidP="00595040">
      <w:pPr>
        <w:pStyle w:val="1"/>
        <w:jc w:val="both"/>
        <w:rPr>
          <w:color w:val="000000" w:themeColor="text1"/>
        </w:rPr>
      </w:pPr>
      <w:r w:rsidRPr="00595040">
        <w:rPr>
          <w:color w:val="000000" w:themeColor="text1"/>
        </w:rPr>
        <w:t xml:space="preserve">                                         Структура расходов</w:t>
      </w:r>
    </w:p>
    <w:p w:rsidR="005E4EEC" w:rsidRPr="00595040" w:rsidRDefault="005E4EEC" w:rsidP="00595040">
      <w:pPr>
        <w:pStyle w:val="1"/>
        <w:jc w:val="both"/>
        <w:rPr>
          <w:color w:val="000000" w:themeColor="text1"/>
        </w:rPr>
      </w:pPr>
      <w:r w:rsidRPr="00595040">
        <w:rPr>
          <w:color w:val="000000" w:themeColor="text1"/>
        </w:rPr>
        <w:t xml:space="preserve">        проекта  бюджета Унечско</w:t>
      </w:r>
      <w:r w:rsidR="00A82EDE" w:rsidRPr="00595040">
        <w:rPr>
          <w:color w:val="000000" w:themeColor="text1"/>
        </w:rPr>
        <w:t>го муниципального района на 2016</w:t>
      </w:r>
      <w:r w:rsidRPr="00595040">
        <w:rPr>
          <w:color w:val="000000" w:themeColor="text1"/>
        </w:rPr>
        <w:t xml:space="preserve"> год       </w:t>
      </w:r>
    </w:p>
    <w:p w:rsidR="005E4EEC" w:rsidRPr="00595040" w:rsidRDefault="005E4EEC" w:rsidP="00595040">
      <w:pPr>
        <w:pStyle w:val="1"/>
        <w:jc w:val="both"/>
        <w:rPr>
          <w:color w:val="000000" w:themeColor="text1"/>
        </w:rPr>
      </w:pPr>
      <w:r w:rsidRPr="00595040">
        <w:rPr>
          <w:color w:val="000000" w:themeColor="text1"/>
        </w:rPr>
        <w:t xml:space="preserve"> </w:t>
      </w:r>
    </w:p>
    <w:tbl>
      <w:tblPr>
        <w:tblW w:w="0" w:type="auto"/>
        <w:tblInd w:w="108" w:type="dxa"/>
        <w:tblLayout w:type="fixed"/>
        <w:tblLook w:val="01E0" w:firstRow="1" w:lastRow="1" w:firstColumn="1" w:lastColumn="1" w:noHBand="0" w:noVBand="0"/>
      </w:tblPr>
      <w:tblGrid>
        <w:gridCol w:w="4678"/>
        <w:gridCol w:w="1276"/>
        <w:gridCol w:w="1417"/>
        <w:gridCol w:w="1418"/>
      </w:tblGrid>
      <w:tr w:rsidR="00A82EDE" w:rsidRPr="00595040" w:rsidTr="00A82EDE">
        <w:trPr>
          <w:cantSplit/>
          <w:trHeight w:val="2327"/>
        </w:trPr>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000000" w:themeColor="text1"/>
              </w:rPr>
            </w:pPr>
            <w:r w:rsidRPr="00595040">
              <w:rPr>
                <w:color w:val="000000" w:themeColor="text1"/>
              </w:rPr>
              <w:t>Наименование</w:t>
            </w:r>
          </w:p>
          <w:p w:rsidR="00A82EDE" w:rsidRPr="00595040" w:rsidRDefault="00A82EDE" w:rsidP="00595040">
            <w:pPr>
              <w:pStyle w:val="1"/>
              <w:jc w:val="both"/>
              <w:rPr>
                <w:color w:val="000000" w:themeColor="text1"/>
              </w:rPr>
            </w:pPr>
            <w:r w:rsidRPr="00595040">
              <w:rPr>
                <w:color w:val="000000" w:themeColor="text1"/>
              </w:rPr>
              <w:t>(код бюджетной классификации)</w:t>
            </w:r>
          </w:p>
        </w:tc>
        <w:tc>
          <w:tcPr>
            <w:tcW w:w="1276" w:type="dxa"/>
            <w:tcBorders>
              <w:top w:val="single" w:sz="4" w:space="0" w:color="auto"/>
              <w:left w:val="single" w:sz="4" w:space="0" w:color="auto"/>
              <w:bottom w:val="single" w:sz="4" w:space="0" w:color="auto"/>
              <w:right w:val="single" w:sz="4" w:space="0" w:color="auto"/>
            </w:tcBorders>
            <w:shd w:val="clear" w:color="auto" w:fill="auto"/>
            <w:textDirection w:val="btLr"/>
          </w:tcPr>
          <w:p w:rsidR="00A82EDE" w:rsidRPr="00595040" w:rsidRDefault="00A82EDE" w:rsidP="00595040">
            <w:pPr>
              <w:pStyle w:val="1"/>
              <w:jc w:val="both"/>
              <w:rPr>
                <w:color w:val="000000" w:themeColor="text1"/>
              </w:rPr>
            </w:pPr>
            <w:r w:rsidRPr="00595040">
              <w:rPr>
                <w:color w:val="000000" w:themeColor="text1"/>
              </w:rPr>
              <w:t>Оценка  исполнения бюджета за 2015 год</w:t>
            </w:r>
          </w:p>
        </w:tc>
        <w:tc>
          <w:tcPr>
            <w:tcW w:w="1417" w:type="dxa"/>
            <w:tcBorders>
              <w:top w:val="single" w:sz="4" w:space="0" w:color="auto"/>
              <w:left w:val="single" w:sz="4" w:space="0" w:color="auto"/>
              <w:bottom w:val="single" w:sz="4" w:space="0" w:color="auto"/>
              <w:right w:val="single" w:sz="4" w:space="0" w:color="auto"/>
            </w:tcBorders>
            <w:shd w:val="clear" w:color="auto" w:fill="auto"/>
            <w:textDirection w:val="btLr"/>
          </w:tcPr>
          <w:p w:rsidR="00A82EDE" w:rsidRPr="00595040" w:rsidRDefault="00A82EDE" w:rsidP="00595040">
            <w:pPr>
              <w:pStyle w:val="1"/>
              <w:jc w:val="both"/>
              <w:rPr>
                <w:color w:val="000000" w:themeColor="text1"/>
              </w:rPr>
            </w:pPr>
            <w:r w:rsidRPr="00595040">
              <w:rPr>
                <w:color w:val="000000" w:themeColor="text1"/>
              </w:rPr>
              <w:t>Проект бюджета на 2016 г.(тыс. руб.)</w:t>
            </w:r>
          </w:p>
        </w:tc>
        <w:tc>
          <w:tcPr>
            <w:tcW w:w="1418" w:type="dxa"/>
            <w:tcBorders>
              <w:top w:val="single" w:sz="4" w:space="0" w:color="auto"/>
              <w:left w:val="single" w:sz="4" w:space="0" w:color="auto"/>
              <w:bottom w:val="single" w:sz="4" w:space="0" w:color="auto"/>
              <w:right w:val="single" w:sz="4" w:space="0" w:color="auto"/>
            </w:tcBorders>
            <w:shd w:val="clear" w:color="auto" w:fill="auto"/>
            <w:textDirection w:val="btLr"/>
          </w:tcPr>
          <w:p w:rsidR="00A82EDE" w:rsidRPr="00595040" w:rsidRDefault="00A82EDE" w:rsidP="00595040">
            <w:pPr>
              <w:pStyle w:val="1"/>
              <w:jc w:val="both"/>
              <w:rPr>
                <w:color w:val="000000" w:themeColor="text1"/>
              </w:rPr>
            </w:pPr>
            <w:r w:rsidRPr="00595040">
              <w:rPr>
                <w:color w:val="000000" w:themeColor="text1"/>
              </w:rPr>
              <w:t xml:space="preserve">Темпы  роста </w:t>
            </w:r>
          </w:p>
          <w:p w:rsidR="00A82EDE" w:rsidRPr="00595040" w:rsidRDefault="00A82EDE" w:rsidP="00595040">
            <w:pPr>
              <w:pStyle w:val="1"/>
              <w:jc w:val="both"/>
              <w:rPr>
                <w:color w:val="000000" w:themeColor="text1"/>
              </w:rPr>
            </w:pPr>
            <w:r w:rsidRPr="00595040">
              <w:rPr>
                <w:color w:val="000000" w:themeColor="text1"/>
              </w:rPr>
              <w:t>(снижения)%к2015г.</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Общегосударственные вопросы (0100)</w:t>
            </w:r>
          </w:p>
          <w:p w:rsidR="00A82EDE" w:rsidRPr="00595040" w:rsidRDefault="00A82EDE" w:rsidP="00595040">
            <w:pPr>
              <w:pStyle w:val="1"/>
              <w:jc w:val="both"/>
              <w:rPr>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332F5C" w:rsidP="00595040">
            <w:pPr>
              <w:pStyle w:val="1"/>
              <w:jc w:val="both"/>
              <w:rPr>
                <w:sz w:val="24"/>
                <w:highlight w:val="lightGray"/>
              </w:rPr>
            </w:pPr>
            <w:r w:rsidRPr="00595040">
              <w:rPr>
                <w:sz w:val="24"/>
                <w:highlight w:val="lightGray"/>
              </w:rPr>
              <w:t>38600</w:t>
            </w:r>
          </w:p>
          <w:p w:rsidR="00A82EDE" w:rsidRPr="00595040" w:rsidRDefault="00A82EDE" w:rsidP="00595040">
            <w:pPr>
              <w:pStyle w:val="1"/>
              <w:jc w:val="both"/>
              <w:rPr>
                <w:sz w:val="24"/>
                <w:highlight w:val="lightGray"/>
              </w:rPr>
            </w:pPr>
          </w:p>
          <w:p w:rsidR="00A82EDE" w:rsidRPr="00595040" w:rsidRDefault="00753FD8" w:rsidP="00595040">
            <w:pPr>
              <w:pStyle w:val="1"/>
              <w:jc w:val="both"/>
              <w:rPr>
                <w:sz w:val="24"/>
                <w:highlight w:val="lightGray"/>
              </w:rPr>
            </w:pPr>
            <w:r w:rsidRPr="00595040">
              <w:rPr>
                <w:sz w:val="24"/>
                <w:highlight w:val="lightGray"/>
              </w:rPr>
              <w:t>8,5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B769BE" w:rsidP="00595040">
            <w:pPr>
              <w:pStyle w:val="1"/>
              <w:jc w:val="both"/>
              <w:rPr>
                <w:sz w:val="24"/>
                <w:highlight w:val="lightGray"/>
              </w:rPr>
            </w:pPr>
            <w:r w:rsidRPr="00595040">
              <w:rPr>
                <w:sz w:val="24"/>
                <w:highlight w:val="lightGray"/>
              </w:rPr>
              <w:t>39665</w:t>
            </w:r>
          </w:p>
          <w:p w:rsidR="00B769BE" w:rsidRPr="00595040" w:rsidRDefault="00B769BE" w:rsidP="00595040">
            <w:pPr>
              <w:pStyle w:val="1"/>
              <w:jc w:val="both"/>
              <w:rPr>
                <w:sz w:val="24"/>
                <w:highlight w:val="lightGray"/>
              </w:rPr>
            </w:pPr>
          </w:p>
          <w:p w:rsidR="00B769BE" w:rsidRPr="00595040" w:rsidRDefault="00B769BE" w:rsidP="00595040">
            <w:pPr>
              <w:pStyle w:val="1"/>
              <w:jc w:val="both"/>
              <w:rPr>
                <w:sz w:val="24"/>
                <w:highlight w:val="lightGray"/>
              </w:rPr>
            </w:pPr>
            <w:r w:rsidRPr="00595040">
              <w:rPr>
                <w:sz w:val="24"/>
                <w:highlight w:val="lightGray"/>
              </w:rPr>
              <w:t>8,71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F750C6" w:rsidP="00595040">
            <w:pPr>
              <w:pStyle w:val="1"/>
              <w:jc w:val="both"/>
              <w:rPr>
                <w:sz w:val="24"/>
                <w:highlight w:val="lightGray"/>
              </w:rPr>
            </w:pPr>
            <w:r w:rsidRPr="00595040">
              <w:rPr>
                <w:sz w:val="24"/>
                <w:highlight w:val="lightGray"/>
              </w:rPr>
              <w:t>102,8</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bCs/>
                <w:sz w:val="24"/>
                <w:highlight w:val="lightGray"/>
              </w:rPr>
            </w:pPr>
            <w:r w:rsidRPr="00595040">
              <w:rPr>
                <w:bCs/>
                <w:sz w:val="24"/>
                <w:highlight w:val="lightGray"/>
              </w:rPr>
              <w:t>Национальная оборона(0200)</w:t>
            </w:r>
          </w:p>
          <w:p w:rsidR="00A82EDE" w:rsidRPr="00595040" w:rsidRDefault="00A82EDE" w:rsidP="00595040">
            <w:pPr>
              <w:pStyle w:val="1"/>
              <w:jc w:val="both"/>
              <w:rPr>
                <w:bCs/>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49</w:t>
            </w:r>
            <w:r w:rsidR="00332F5C" w:rsidRPr="00595040">
              <w:rPr>
                <w:sz w:val="24"/>
                <w:highlight w:val="lightGray"/>
              </w:rPr>
              <w:t>3</w:t>
            </w:r>
          </w:p>
          <w:p w:rsidR="00A82EDE" w:rsidRPr="00595040" w:rsidRDefault="00A82EDE" w:rsidP="00595040">
            <w:pPr>
              <w:pStyle w:val="1"/>
              <w:jc w:val="both"/>
              <w:rPr>
                <w:sz w:val="24"/>
                <w:highlight w:val="lightGray"/>
              </w:rPr>
            </w:pPr>
          </w:p>
          <w:p w:rsidR="00A82EDE" w:rsidRPr="00595040" w:rsidRDefault="00A82EDE" w:rsidP="00595040">
            <w:pPr>
              <w:pStyle w:val="1"/>
              <w:jc w:val="both"/>
              <w:rPr>
                <w:sz w:val="24"/>
                <w:highlight w:val="lightGray"/>
              </w:rPr>
            </w:pPr>
            <w:r w:rsidRPr="00595040">
              <w:rPr>
                <w:sz w:val="24"/>
                <w:highlight w:val="lightGray"/>
              </w:rPr>
              <w:t>0,1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i/>
                <w:sz w:val="24"/>
                <w:highlight w:val="lightGray"/>
              </w:rPr>
            </w:pPr>
            <w:r w:rsidRPr="00595040">
              <w:rPr>
                <w:i/>
                <w:sz w:val="24"/>
                <w:highlight w:val="lightGray"/>
              </w:rPr>
              <w:t>6</w:t>
            </w:r>
            <w:r w:rsidR="00B769BE" w:rsidRPr="00595040">
              <w:rPr>
                <w:i/>
                <w:sz w:val="24"/>
                <w:highlight w:val="lightGray"/>
              </w:rPr>
              <w:t>79</w:t>
            </w:r>
            <w:r w:rsidRPr="00595040">
              <w:rPr>
                <w:i/>
                <w:sz w:val="24"/>
                <w:highlight w:val="lightGray"/>
              </w:rPr>
              <w:t>,0</w:t>
            </w:r>
          </w:p>
          <w:p w:rsidR="00A82EDE" w:rsidRPr="00595040" w:rsidRDefault="00A82EDE" w:rsidP="00595040">
            <w:pPr>
              <w:pStyle w:val="1"/>
              <w:jc w:val="both"/>
              <w:rPr>
                <w:i/>
                <w:sz w:val="24"/>
                <w:highlight w:val="lightGray"/>
              </w:rPr>
            </w:pPr>
          </w:p>
          <w:p w:rsidR="00A82EDE" w:rsidRPr="00595040" w:rsidRDefault="00A82EDE" w:rsidP="00595040">
            <w:pPr>
              <w:pStyle w:val="1"/>
              <w:jc w:val="both"/>
              <w:rPr>
                <w:i/>
                <w:color w:val="FF0000"/>
                <w:sz w:val="24"/>
                <w:highlight w:val="lightGray"/>
              </w:rPr>
            </w:pPr>
            <w:r w:rsidRPr="00595040">
              <w:rPr>
                <w:i/>
                <w:sz w:val="24"/>
                <w:highlight w:val="lightGray"/>
              </w:rPr>
              <w:t>0,1</w:t>
            </w:r>
            <w:r w:rsidR="00B769BE" w:rsidRPr="00595040">
              <w:rPr>
                <w:i/>
                <w:sz w:val="24"/>
                <w:highlight w:val="lightGray"/>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F750C6" w:rsidP="00595040">
            <w:pPr>
              <w:pStyle w:val="1"/>
              <w:jc w:val="both"/>
              <w:rPr>
                <w:sz w:val="24"/>
                <w:highlight w:val="lightGray"/>
              </w:rPr>
            </w:pPr>
            <w:r w:rsidRPr="00595040">
              <w:rPr>
                <w:sz w:val="24"/>
                <w:highlight w:val="lightGray"/>
              </w:rPr>
              <w:t>137,7</w:t>
            </w:r>
          </w:p>
        </w:tc>
      </w:tr>
      <w:tr w:rsidR="00A82EDE" w:rsidRPr="00595040" w:rsidTr="00A82EDE">
        <w:trPr>
          <w:trHeight w:val="1086"/>
        </w:trPr>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bCs/>
                <w:sz w:val="24"/>
                <w:highlight w:val="lightGray"/>
              </w:rPr>
            </w:pPr>
            <w:r w:rsidRPr="00595040">
              <w:rPr>
                <w:bCs/>
                <w:sz w:val="24"/>
                <w:highlight w:val="lightGray"/>
              </w:rPr>
              <w:t xml:space="preserve">Национальная безопасность и правоохранительная деятельность(0300) </w:t>
            </w:r>
          </w:p>
          <w:p w:rsidR="00A82EDE" w:rsidRPr="00595040" w:rsidRDefault="00A82EDE" w:rsidP="00595040">
            <w:pPr>
              <w:pStyle w:val="1"/>
              <w:jc w:val="both"/>
              <w:rPr>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21</w:t>
            </w:r>
            <w:r w:rsidR="00332F5C" w:rsidRPr="00595040">
              <w:rPr>
                <w:sz w:val="24"/>
                <w:highlight w:val="lightGray"/>
              </w:rPr>
              <w:t>80</w:t>
            </w:r>
          </w:p>
          <w:p w:rsidR="00753FD8" w:rsidRPr="00595040" w:rsidRDefault="00753FD8" w:rsidP="00595040">
            <w:pPr>
              <w:pStyle w:val="1"/>
              <w:jc w:val="both"/>
              <w:rPr>
                <w:sz w:val="24"/>
                <w:highlight w:val="lightGray"/>
              </w:rPr>
            </w:pPr>
          </w:p>
          <w:p w:rsidR="00A82EDE" w:rsidRPr="00595040" w:rsidRDefault="00A82EDE" w:rsidP="00595040">
            <w:pPr>
              <w:pStyle w:val="1"/>
              <w:jc w:val="both"/>
              <w:rPr>
                <w:sz w:val="24"/>
                <w:highlight w:val="lightGray"/>
              </w:rPr>
            </w:pPr>
            <w:r w:rsidRPr="00595040">
              <w:rPr>
                <w:sz w:val="24"/>
                <w:highlight w:val="lightGray"/>
              </w:rPr>
              <w:t>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B769BE" w:rsidP="00595040">
            <w:pPr>
              <w:pStyle w:val="1"/>
              <w:jc w:val="both"/>
              <w:rPr>
                <w:sz w:val="24"/>
                <w:highlight w:val="lightGray"/>
              </w:rPr>
            </w:pPr>
            <w:r w:rsidRPr="00595040">
              <w:rPr>
                <w:sz w:val="24"/>
                <w:highlight w:val="lightGray"/>
              </w:rPr>
              <w:t>2181</w:t>
            </w:r>
          </w:p>
          <w:p w:rsidR="00A82EDE" w:rsidRPr="00595040" w:rsidRDefault="00A82EDE" w:rsidP="00595040">
            <w:pPr>
              <w:pStyle w:val="1"/>
              <w:jc w:val="both"/>
              <w:rPr>
                <w:sz w:val="24"/>
                <w:highlight w:val="lightGray"/>
              </w:rPr>
            </w:pPr>
          </w:p>
          <w:p w:rsidR="00A82EDE" w:rsidRPr="00595040" w:rsidRDefault="00A82EDE" w:rsidP="00595040">
            <w:pPr>
              <w:pStyle w:val="1"/>
              <w:jc w:val="both"/>
              <w:rPr>
                <w:color w:val="FF0000"/>
                <w:sz w:val="24"/>
                <w:highlight w:val="lightGray"/>
              </w:rPr>
            </w:pPr>
            <w:r w:rsidRPr="00595040">
              <w:rPr>
                <w:sz w:val="24"/>
                <w:highlight w:val="lightGray"/>
              </w:rPr>
              <w:t>0,4</w:t>
            </w:r>
            <w:r w:rsidR="00B769BE" w:rsidRPr="00595040">
              <w:rPr>
                <w:sz w:val="24"/>
                <w:highlight w:val="lightGray"/>
              </w:rPr>
              <w:t>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1</w:t>
            </w:r>
            <w:r w:rsidR="00F750C6" w:rsidRPr="00595040">
              <w:rPr>
                <w:sz w:val="24"/>
                <w:highlight w:val="lightGray"/>
              </w:rPr>
              <w:t>00,</w:t>
            </w:r>
            <w:r w:rsidRPr="00595040">
              <w:rPr>
                <w:sz w:val="24"/>
                <w:highlight w:val="lightGray"/>
              </w:rPr>
              <w:t>0</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r w:rsidRPr="00595040">
              <w:rPr>
                <w:sz w:val="24"/>
              </w:rPr>
              <w:t>Защита населения  и территорий от чрезвычайных ситуаций природного и техногенного  характера. Гражданская оборона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F95A68" w:rsidP="00595040">
            <w:pPr>
              <w:pStyle w:val="1"/>
              <w:jc w:val="both"/>
              <w:rPr>
                <w:color w:val="FF0000"/>
                <w:sz w:val="24"/>
                <w:highlight w:val="lightGray"/>
              </w:rPr>
            </w:pPr>
            <w:r w:rsidRPr="00595040">
              <w:rPr>
                <w:sz w:val="24"/>
                <w:highlight w:val="lightGray"/>
              </w:rPr>
              <w:t>2181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1</w:t>
            </w:r>
            <w:r w:rsidR="00F750C6" w:rsidRPr="00595040">
              <w:rPr>
                <w:sz w:val="24"/>
                <w:highlight w:val="lightGray"/>
              </w:rPr>
              <w:t>0</w:t>
            </w:r>
            <w:r w:rsidRPr="00595040">
              <w:rPr>
                <w:sz w:val="24"/>
                <w:highlight w:val="lightGray"/>
              </w:rPr>
              <w:t>0,</w:t>
            </w:r>
            <w:r w:rsidR="00F750C6" w:rsidRPr="00595040">
              <w:rPr>
                <w:sz w:val="24"/>
                <w:highlight w:val="lightGray"/>
              </w:rPr>
              <w:t>0</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bCs/>
                <w:sz w:val="24"/>
                <w:highlight w:val="lightGray"/>
              </w:rPr>
            </w:pPr>
            <w:r w:rsidRPr="00595040">
              <w:rPr>
                <w:bCs/>
                <w:sz w:val="24"/>
                <w:highlight w:val="lightGray"/>
              </w:rPr>
              <w:t>Национальная экономика</w:t>
            </w:r>
          </w:p>
          <w:p w:rsidR="00A82EDE" w:rsidRPr="00595040" w:rsidRDefault="00A82EDE" w:rsidP="00595040">
            <w:pPr>
              <w:pStyle w:val="1"/>
              <w:jc w:val="both"/>
              <w:rPr>
                <w:sz w:val="24"/>
                <w:highlight w:val="lightGray"/>
              </w:rPr>
            </w:pPr>
            <w:r w:rsidRPr="00595040">
              <w:rPr>
                <w:sz w:val="24"/>
                <w:highlight w:val="lightGray"/>
              </w:rPr>
              <w:t>(0400)</w:t>
            </w:r>
          </w:p>
          <w:p w:rsidR="00A82EDE" w:rsidRPr="00595040" w:rsidRDefault="00A82EDE" w:rsidP="00595040">
            <w:pPr>
              <w:pStyle w:val="1"/>
              <w:jc w:val="both"/>
              <w:rPr>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6</w:t>
            </w:r>
            <w:r w:rsidR="00332F5C" w:rsidRPr="00595040">
              <w:rPr>
                <w:sz w:val="24"/>
                <w:highlight w:val="lightGray"/>
              </w:rPr>
              <w:t>180</w:t>
            </w:r>
          </w:p>
          <w:p w:rsidR="00A82EDE" w:rsidRPr="00595040" w:rsidRDefault="00A82EDE" w:rsidP="00595040">
            <w:pPr>
              <w:pStyle w:val="1"/>
              <w:jc w:val="both"/>
              <w:rPr>
                <w:sz w:val="24"/>
                <w:highlight w:val="lightGray"/>
              </w:rPr>
            </w:pPr>
          </w:p>
          <w:p w:rsidR="00A82EDE" w:rsidRPr="00595040" w:rsidRDefault="00A82EDE" w:rsidP="00595040">
            <w:pPr>
              <w:pStyle w:val="1"/>
              <w:jc w:val="both"/>
              <w:rPr>
                <w:sz w:val="24"/>
                <w:highlight w:val="lightGray"/>
              </w:rPr>
            </w:pPr>
            <w:r w:rsidRPr="00595040">
              <w:rPr>
                <w:sz w:val="24"/>
                <w:highlight w:val="lightGray"/>
              </w:rPr>
              <w:t>1,4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1</w:t>
            </w:r>
            <w:r w:rsidR="00B769BE" w:rsidRPr="00595040">
              <w:rPr>
                <w:sz w:val="24"/>
                <w:highlight w:val="lightGray"/>
              </w:rPr>
              <w:t>3648</w:t>
            </w:r>
          </w:p>
          <w:p w:rsidR="00B769BE" w:rsidRPr="00595040" w:rsidRDefault="00B769BE" w:rsidP="00595040">
            <w:pPr>
              <w:pStyle w:val="1"/>
              <w:jc w:val="both"/>
              <w:rPr>
                <w:sz w:val="24"/>
                <w:highlight w:val="lightGray"/>
              </w:rPr>
            </w:pPr>
          </w:p>
          <w:p w:rsidR="00B769BE" w:rsidRPr="00595040" w:rsidRDefault="00B769BE" w:rsidP="00595040">
            <w:pPr>
              <w:pStyle w:val="1"/>
              <w:jc w:val="both"/>
              <w:rPr>
                <w:sz w:val="24"/>
                <w:highlight w:val="lightGray"/>
              </w:rPr>
            </w:pPr>
            <w:r w:rsidRPr="00595040">
              <w:rPr>
                <w:sz w:val="24"/>
                <w:highlight w:val="lightGray"/>
              </w:rPr>
              <w:t>3,0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F750C6" w:rsidP="00595040">
            <w:pPr>
              <w:pStyle w:val="1"/>
              <w:jc w:val="both"/>
              <w:rPr>
                <w:sz w:val="24"/>
                <w:highlight w:val="lightGray"/>
              </w:rPr>
            </w:pPr>
            <w:r w:rsidRPr="00595040">
              <w:rPr>
                <w:sz w:val="24"/>
                <w:highlight w:val="lightGray"/>
              </w:rPr>
              <w:t>В 2,2 раза</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i/>
                <w:iCs/>
                <w:sz w:val="24"/>
              </w:rPr>
            </w:pPr>
            <w:r w:rsidRPr="00595040">
              <w:rPr>
                <w:i/>
                <w:iCs/>
                <w:sz w:val="24"/>
              </w:rPr>
              <w:t>Сельское хозяйство  и рыболовство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13987" w:rsidRPr="00595040" w:rsidRDefault="00753FD8" w:rsidP="00595040">
            <w:pPr>
              <w:pStyle w:val="1"/>
              <w:jc w:val="both"/>
              <w:rPr>
                <w:sz w:val="24"/>
              </w:rPr>
            </w:pPr>
            <w:r w:rsidRPr="00595040">
              <w:rPr>
                <w:sz w:val="24"/>
              </w:rPr>
              <w:t>3327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r w:rsidRPr="00595040">
              <w:rPr>
                <w:i/>
                <w:iCs/>
                <w:sz w:val="24"/>
              </w:rPr>
              <w:t>Транспорт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713987" w:rsidP="00595040">
            <w:pPr>
              <w:pStyle w:val="1"/>
              <w:jc w:val="both"/>
              <w:rPr>
                <w:sz w:val="24"/>
              </w:rPr>
            </w:pPr>
            <w:r w:rsidRPr="00595040">
              <w:rPr>
                <w:sz w:val="24"/>
              </w:rPr>
              <w:t>9</w:t>
            </w:r>
            <w:r w:rsidR="00A82EDE" w:rsidRPr="00595040">
              <w:rPr>
                <w:sz w:val="24"/>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i/>
                <w:iCs/>
                <w:sz w:val="24"/>
              </w:rPr>
            </w:pPr>
            <w:r w:rsidRPr="00595040">
              <w:rPr>
                <w:i/>
                <w:iCs/>
                <w:sz w:val="24"/>
              </w:rPr>
              <w:t>Дорожное хозяйство (дорожные фонды)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13987" w:rsidRPr="00595040" w:rsidRDefault="00753FD8" w:rsidP="00595040">
            <w:pPr>
              <w:pStyle w:val="1"/>
              <w:jc w:val="both"/>
              <w:rPr>
                <w:sz w:val="24"/>
              </w:rPr>
            </w:pPr>
            <w:r w:rsidRPr="00595040">
              <w:rPr>
                <w:sz w:val="24"/>
              </w:rPr>
              <w:t>8717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i/>
                <w:iCs/>
                <w:sz w:val="24"/>
              </w:rPr>
            </w:pPr>
            <w:r w:rsidRPr="00595040">
              <w:rPr>
                <w:i/>
                <w:iCs/>
                <w:sz w:val="24"/>
              </w:rPr>
              <w:t>Другие вопросы в области национальной экономики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13987" w:rsidRPr="00595040" w:rsidRDefault="00753FD8" w:rsidP="00595040">
            <w:pPr>
              <w:pStyle w:val="1"/>
              <w:jc w:val="both"/>
              <w:rPr>
                <w:sz w:val="24"/>
              </w:rPr>
            </w:pPr>
            <w:r w:rsidRPr="00595040">
              <w:rPr>
                <w:sz w:val="24"/>
              </w:rPr>
              <w:t>705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rPr>
          <w:trHeight w:val="774"/>
        </w:trPr>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bCs/>
                <w:sz w:val="24"/>
                <w:highlight w:val="lightGray"/>
              </w:rPr>
            </w:pPr>
            <w:r w:rsidRPr="00595040">
              <w:rPr>
                <w:bCs/>
                <w:sz w:val="24"/>
                <w:highlight w:val="lightGray"/>
              </w:rPr>
              <w:t>Жилищно-коммунальное хозяйство (0500)</w:t>
            </w:r>
          </w:p>
          <w:p w:rsidR="00A82EDE" w:rsidRPr="00595040" w:rsidRDefault="00A82EDE" w:rsidP="00595040">
            <w:pPr>
              <w:pStyle w:val="1"/>
              <w:jc w:val="both"/>
              <w:rPr>
                <w:sz w:val="24"/>
                <w:highlight w:val="lightGray"/>
              </w:rPr>
            </w:pPr>
            <w:r w:rsidRPr="00595040">
              <w:rPr>
                <w:sz w:val="24"/>
                <w:highlight w:val="lightGray"/>
              </w:rPr>
              <w:t>Удел  вес%</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332F5C" w:rsidP="00595040">
            <w:pPr>
              <w:pStyle w:val="1"/>
              <w:jc w:val="both"/>
              <w:rPr>
                <w:sz w:val="24"/>
                <w:highlight w:val="lightGray"/>
              </w:rPr>
            </w:pPr>
            <w:r w:rsidRPr="00595040">
              <w:rPr>
                <w:sz w:val="24"/>
                <w:highlight w:val="lightGray"/>
              </w:rPr>
              <w:t>2840</w:t>
            </w:r>
          </w:p>
          <w:p w:rsidR="00753FD8" w:rsidRPr="00595040" w:rsidRDefault="00753FD8" w:rsidP="00595040">
            <w:pPr>
              <w:pStyle w:val="1"/>
              <w:jc w:val="both"/>
              <w:rPr>
                <w:sz w:val="24"/>
                <w:highlight w:val="lightGray"/>
              </w:rPr>
            </w:pPr>
          </w:p>
          <w:p w:rsidR="00A82EDE" w:rsidRPr="00595040" w:rsidRDefault="00753FD8" w:rsidP="00595040">
            <w:pPr>
              <w:pStyle w:val="1"/>
              <w:jc w:val="both"/>
              <w:rPr>
                <w:sz w:val="24"/>
                <w:highlight w:val="lightGray"/>
              </w:rPr>
            </w:pPr>
            <w:r w:rsidRPr="00595040">
              <w:rPr>
                <w:sz w:val="24"/>
                <w:highlight w:val="lightGray"/>
              </w:rPr>
              <w:t>0,6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5A68" w:rsidRPr="00595040" w:rsidRDefault="00B769BE" w:rsidP="00595040">
            <w:pPr>
              <w:pStyle w:val="1"/>
              <w:jc w:val="both"/>
              <w:rPr>
                <w:sz w:val="24"/>
                <w:highlight w:val="lightGray"/>
              </w:rPr>
            </w:pPr>
            <w:r w:rsidRPr="00595040">
              <w:rPr>
                <w:sz w:val="24"/>
                <w:highlight w:val="lightGray"/>
              </w:rPr>
              <w:t>672</w:t>
            </w:r>
          </w:p>
          <w:p w:rsidR="00753FD8" w:rsidRPr="00595040" w:rsidRDefault="00753FD8" w:rsidP="00595040">
            <w:pPr>
              <w:pStyle w:val="1"/>
              <w:jc w:val="both"/>
              <w:rPr>
                <w:sz w:val="24"/>
                <w:highlight w:val="lightGray"/>
              </w:rPr>
            </w:pPr>
          </w:p>
          <w:p w:rsidR="00A82EDE" w:rsidRPr="00595040" w:rsidRDefault="00A82EDE" w:rsidP="00595040">
            <w:pPr>
              <w:pStyle w:val="1"/>
              <w:jc w:val="both"/>
              <w:rPr>
                <w:color w:val="FF0000"/>
                <w:sz w:val="24"/>
                <w:highlight w:val="lightGray"/>
              </w:rPr>
            </w:pPr>
            <w:r w:rsidRPr="00595040">
              <w:rPr>
                <w:sz w:val="24"/>
                <w:highlight w:val="lightGray"/>
              </w:rPr>
              <w:t>0,</w:t>
            </w:r>
            <w:r w:rsidR="00B769BE" w:rsidRPr="00595040">
              <w:rPr>
                <w:sz w:val="24"/>
                <w:highlight w:val="lightGray"/>
              </w:rPr>
              <w:t>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F750C6" w:rsidP="00595040">
            <w:pPr>
              <w:pStyle w:val="1"/>
              <w:jc w:val="both"/>
              <w:rPr>
                <w:sz w:val="24"/>
                <w:highlight w:val="lightGray"/>
              </w:rPr>
            </w:pPr>
            <w:r w:rsidRPr="00595040">
              <w:rPr>
                <w:sz w:val="24"/>
                <w:highlight w:val="lightGray"/>
              </w:rPr>
              <w:t>23,7</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bCs/>
                <w:sz w:val="24"/>
                <w:highlight w:val="lightGray"/>
              </w:rPr>
            </w:pPr>
            <w:r w:rsidRPr="00595040">
              <w:rPr>
                <w:bCs/>
                <w:sz w:val="24"/>
                <w:highlight w:val="lightGray"/>
              </w:rPr>
              <w:t>Образование (0700)</w:t>
            </w:r>
          </w:p>
          <w:p w:rsidR="00A82EDE" w:rsidRPr="00595040" w:rsidRDefault="00A82EDE" w:rsidP="00595040">
            <w:pPr>
              <w:pStyle w:val="1"/>
              <w:jc w:val="both"/>
              <w:rPr>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3</w:t>
            </w:r>
            <w:r w:rsidR="00BE7F94" w:rsidRPr="00595040">
              <w:rPr>
                <w:sz w:val="24"/>
                <w:highlight w:val="lightGray"/>
              </w:rPr>
              <w:t>6</w:t>
            </w:r>
            <w:r w:rsidRPr="00595040">
              <w:rPr>
                <w:sz w:val="24"/>
                <w:highlight w:val="lightGray"/>
              </w:rPr>
              <w:t>80</w:t>
            </w:r>
            <w:r w:rsidR="00BE7F94" w:rsidRPr="00595040">
              <w:rPr>
                <w:sz w:val="24"/>
                <w:highlight w:val="lightGray"/>
              </w:rPr>
              <w:t>7</w:t>
            </w:r>
            <w:r w:rsidRPr="00595040">
              <w:rPr>
                <w:sz w:val="24"/>
                <w:highlight w:val="lightGray"/>
              </w:rPr>
              <w:t>0</w:t>
            </w:r>
          </w:p>
          <w:p w:rsidR="00A82EDE" w:rsidRPr="00595040" w:rsidRDefault="00753FD8" w:rsidP="00595040">
            <w:pPr>
              <w:pStyle w:val="1"/>
              <w:jc w:val="both"/>
              <w:rPr>
                <w:sz w:val="24"/>
                <w:highlight w:val="lightGray"/>
              </w:rPr>
            </w:pPr>
            <w:r w:rsidRPr="00595040">
              <w:rPr>
                <w:sz w:val="24"/>
                <w:highlight w:val="lightGray"/>
              </w:rPr>
              <w:t>80,5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3</w:t>
            </w:r>
            <w:r w:rsidR="00B769BE" w:rsidRPr="00595040">
              <w:rPr>
                <w:sz w:val="24"/>
                <w:highlight w:val="lightGray"/>
              </w:rPr>
              <w:t>3</w:t>
            </w:r>
            <w:r w:rsidRPr="00595040">
              <w:rPr>
                <w:sz w:val="24"/>
                <w:highlight w:val="lightGray"/>
              </w:rPr>
              <w:t>5</w:t>
            </w:r>
            <w:r w:rsidR="00B769BE" w:rsidRPr="00595040">
              <w:rPr>
                <w:sz w:val="24"/>
                <w:highlight w:val="lightGray"/>
              </w:rPr>
              <w:t>446</w:t>
            </w:r>
          </w:p>
          <w:p w:rsidR="00A82EDE" w:rsidRPr="00595040" w:rsidRDefault="00A82EDE" w:rsidP="00595040">
            <w:pPr>
              <w:pStyle w:val="1"/>
              <w:jc w:val="both"/>
              <w:rPr>
                <w:color w:val="FF0000"/>
                <w:sz w:val="24"/>
                <w:highlight w:val="lightGray"/>
              </w:rPr>
            </w:pPr>
            <w:r w:rsidRPr="00595040">
              <w:rPr>
                <w:sz w:val="24"/>
                <w:highlight w:val="lightGray"/>
              </w:rPr>
              <w:t>7</w:t>
            </w:r>
            <w:r w:rsidR="00B769BE" w:rsidRPr="00595040">
              <w:rPr>
                <w:sz w:val="24"/>
                <w:highlight w:val="lightGray"/>
              </w:rPr>
              <w:t>3,67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F750C6" w:rsidP="00595040">
            <w:pPr>
              <w:pStyle w:val="1"/>
              <w:jc w:val="both"/>
              <w:rPr>
                <w:sz w:val="24"/>
                <w:highlight w:val="lightGray"/>
              </w:rPr>
            </w:pPr>
            <w:r w:rsidRPr="00595040">
              <w:rPr>
                <w:sz w:val="24"/>
                <w:highlight w:val="lightGray"/>
              </w:rPr>
              <w:t>91,1</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i/>
                <w:sz w:val="24"/>
              </w:rPr>
            </w:pPr>
            <w:r w:rsidRPr="00595040">
              <w:rPr>
                <w:i/>
                <w:sz w:val="24"/>
              </w:rPr>
              <w:t>Дошкольное образование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B769BE" w:rsidP="00595040">
            <w:pPr>
              <w:pStyle w:val="1"/>
              <w:jc w:val="both"/>
              <w:rPr>
                <w:sz w:val="24"/>
              </w:rPr>
            </w:pPr>
            <w:r w:rsidRPr="00595040">
              <w:rPr>
                <w:sz w:val="24"/>
              </w:rPr>
              <w:t>76499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i/>
                <w:sz w:val="24"/>
              </w:rPr>
            </w:pPr>
            <w:r w:rsidRPr="00595040">
              <w:rPr>
                <w:sz w:val="24"/>
              </w:rPr>
              <w:t>Общее образование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r w:rsidRPr="00595040">
              <w:rPr>
                <w:sz w:val="24"/>
              </w:rPr>
              <w:t>2</w:t>
            </w:r>
            <w:r w:rsidR="00B769BE" w:rsidRPr="00595040">
              <w:rPr>
                <w:sz w:val="24"/>
              </w:rPr>
              <w:t>28312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5A6FD4" w:rsidRPr="00595040" w:rsidRDefault="00A82EDE" w:rsidP="00595040">
            <w:pPr>
              <w:pStyle w:val="1"/>
              <w:jc w:val="both"/>
              <w:rPr>
                <w:sz w:val="24"/>
              </w:rPr>
            </w:pPr>
            <w:r w:rsidRPr="00595040">
              <w:rPr>
                <w:sz w:val="24"/>
              </w:rPr>
              <w:t>Профессиональная подготовка,</w:t>
            </w:r>
          </w:p>
          <w:p w:rsidR="005A6FD4" w:rsidRPr="00595040" w:rsidRDefault="00A82EDE" w:rsidP="00595040">
            <w:pPr>
              <w:pStyle w:val="1"/>
              <w:jc w:val="both"/>
              <w:rPr>
                <w:sz w:val="24"/>
              </w:rPr>
            </w:pPr>
            <w:r w:rsidRPr="00595040">
              <w:rPr>
                <w:sz w:val="24"/>
              </w:rPr>
              <w:t xml:space="preserve">переподготовка </w:t>
            </w:r>
            <w:r w:rsidR="005A6FD4" w:rsidRPr="00595040">
              <w:rPr>
                <w:sz w:val="24"/>
              </w:rPr>
              <w:t>п</w:t>
            </w:r>
            <w:r w:rsidRPr="00595040">
              <w:rPr>
                <w:sz w:val="24"/>
              </w:rPr>
              <w:t>овышение</w:t>
            </w:r>
          </w:p>
          <w:p w:rsidR="00A82EDE" w:rsidRPr="00595040" w:rsidRDefault="00A82EDE" w:rsidP="00595040">
            <w:pPr>
              <w:pStyle w:val="1"/>
              <w:jc w:val="both"/>
              <w:rPr>
                <w:sz w:val="24"/>
              </w:rPr>
            </w:pPr>
            <w:r w:rsidRPr="00595040">
              <w:rPr>
                <w:sz w:val="24"/>
              </w:rPr>
              <w:lastRenderedPageBreak/>
              <w:t>квалификации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r w:rsidRPr="00595040">
              <w:rPr>
                <w:sz w:val="24"/>
              </w:rPr>
              <w:t>1</w:t>
            </w:r>
            <w:r w:rsidR="00404C27" w:rsidRPr="00595040">
              <w:rPr>
                <w:sz w:val="24"/>
              </w:rPr>
              <w:t>0</w:t>
            </w:r>
            <w:r w:rsidRPr="00595040">
              <w:rPr>
                <w:sz w:val="24"/>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r w:rsidRPr="00595040">
              <w:rPr>
                <w:sz w:val="24"/>
              </w:rPr>
              <w:lastRenderedPageBreak/>
              <w:t>Молодежная политика  оздоровление детей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404C27" w:rsidP="00595040">
            <w:pPr>
              <w:pStyle w:val="1"/>
              <w:jc w:val="both"/>
              <w:rPr>
                <w:sz w:val="24"/>
              </w:rPr>
            </w:pPr>
            <w:r w:rsidRPr="00595040">
              <w:rPr>
                <w:sz w:val="24"/>
              </w:rPr>
              <w:t>946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r w:rsidRPr="00595040">
              <w:rPr>
                <w:sz w:val="24"/>
              </w:rPr>
              <w:t>Другие вопросы в области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404C27" w:rsidP="00595040">
            <w:pPr>
              <w:pStyle w:val="1"/>
              <w:jc w:val="both"/>
              <w:rPr>
                <w:sz w:val="24"/>
              </w:rPr>
            </w:pPr>
            <w:r w:rsidRPr="00595040">
              <w:rPr>
                <w:sz w:val="24"/>
              </w:rPr>
              <w:t>29589</w:t>
            </w:r>
          </w:p>
          <w:p w:rsidR="00A82EDE" w:rsidRPr="00595040" w:rsidRDefault="00A82EDE" w:rsidP="00595040">
            <w:pPr>
              <w:pStyle w:val="1"/>
              <w:jc w:val="both"/>
              <w:rPr>
                <w:sz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bCs/>
                <w:sz w:val="24"/>
                <w:highlight w:val="lightGray"/>
              </w:rPr>
            </w:pPr>
            <w:r w:rsidRPr="00595040">
              <w:rPr>
                <w:bCs/>
                <w:sz w:val="24"/>
                <w:highlight w:val="lightGray"/>
              </w:rPr>
              <w:t>Культура, кинематография</w:t>
            </w:r>
          </w:p>
          <w:p w:rsidR="00A82EDE" w:rsidRPr="00595040" w:rsidRDefault="00A82EDE" w:rsidP="00595040">
            <w:pPr>
              <w:pStyle w:val="1"/>
              <w:jc w:val="both"/>
              <w:rPr>
                <w:sz w:val="24"/>
                <w:highlight w:val="lightGray"/>
              </w:rPr>
            </w:pPr>
            <w:r w:rsidRPr="00595040">
              <w:rPr>
                <w:sz w:val="24"/>
                <w:highlight w:val="lightGray"/>
              </w:rPr>
              <w:t>(0800)</w:t>
            </w:r>
          </w:p>
          <w:p w:rsidR="00A82EDE" w:rsidRPr="00595040" w:rsidRDefault="00A82EDE" w:rsidP="00595040">
            <w:pPr>
              <w:pStyle w:val="1"/>
              <w:jc w:val="both"/>
              <w:rPr>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BE7F94" w:rsidP="00595040">
            <w:pPr>
              <w:pStyle w:val="1"/>
              <w:jc w:val="both"/>
              <w:rPr>
                <w:sz w:val="24"/>
                <w:highlight w:val="lightGray"/>
              </w:rPr>
            </w:pPr>
            <w:r w:rsidRPr="00595040">
              <w:rPr>
                <w:sz w:val="24"/>
                <w:highlight w:val="lightGray"/>
              </w:rPr>
              <w:t>29100</w:t>
            </w:r>
          </w:p>
          <w:p w:rsidR="00A82EDE" w:rsidRPr="00595040" w:rsidRDefault="00753FD8" w:rsidP="00595040">
            <w:pPr>
              <w:pStyle w:val="1"/>
              <w:jc w:val="both"/>
              <w:rPr>
                <w:sz w:val="24"/>
                <w:highlight w:val="lightGray"/>
              </w:rPr>
            </w:pPr>
            <w:r w:rsidRPr="00595040">
              <w:rPr>
                <w:sz w:val="24"/>
                <w:highlight w:val="lightGray"/>
              </w:rPr>
              <w:t>6,4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B769BE" w:rsidP="00595040">
            <w:pPr>
              <w:pStyle w:val="1"/>
              <w:jc w:val="both"/>
              <w:rPr>
                <w:sz w:val="24"/>
                <w:highlight w:val="lightGray"/>
              </w:rPr>
            </w:pPr>
            <w:r w:rsidRPr="00595040">
              <w:rPr>
                <w:sz w:val="24"/>
                <w:highlight w:val="lightGray"/>
              </w:rPr>
              <w:t>26673</w:t>
            </w:r>
          </w:p>
          <w:p w:rsidR="00A82EDE" w:rsidRPr="00595040" w:rsidRDefault="00A82EDE" w:rsidP="00595040">
            <w:pPr>
              <w:pStyle w:val="1"/>
              <w:jc w:val="both"/>
              <w:rPr>
                <w:sz w:val="24"/>
                <w:highlight w:val="lightGray"/>
              </w:rPr>
            </w:pPr>
          </w:p>
          <w:p w:rsidR="00A82EDE" w:rsidRPr="00595040" w:rsidRDefault="00A82EDE" w:rsidP="00595040">
            <w:pPr>
              <w:pStyle w:val="1"/>
              <w:jc w:val="both"/>
              <w:rPr>
                <w:color w:val="FF0000"/>
                <w:sz w:val="24"/>
                <w:highlight w:val="lightGray"/>
              </w:rPr>
            </w:pPr>
            <w:r w:rsidRPr="00595040">
              <w:rPr>
                <w:sz w:val="24"/>
                <w:highlight w:val="lightGray"/>
              </w:rPr>
              <w:t>5,</w:t>
            </w:r>
            <w:r w:rsidR="00B769BE" w:rsidRPr="00595040">
              <w:rPr>
                <w:sz w:val="24"/>
                <w:highlight w:val="lightGray"/>
              </w:rPr>
              <w:t>8</w:t>
            </w:r>
            <w:r w:rsidRPr="00595040">
              <w:rPr>
                <w:sz w:val="24"/>
                <w:highlight w:val="lightGray"/>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F750C6" w:rsidP="00595040">
            <w:pPr>
              <w:pStyle w:val="1"/>
              <w:jc w:val="both"/>
              <w:rPr>
                <w:sz w:val="24"/>
                <w:highlight w:val="lightGray"/>
              </w:rPr>
            </w:pPr>
            <w:r w:rsidRPr="00595040">
              <w:rPr>
                <w:sz w:val="24"/>
                <w:highlight w:val="lightGray"/>
              </w:rPr>
              <w:t>91,7</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Социальная политика</w:t>
            </w:r>
          </w:p>
          <w:p w:rsidR="00A82EDE" w:rsidRPr="00595040" w:rsidRDefault="00A82EDE" w:rsidP="00595040">
            <w:pPr>
              <w:pStyle w:val="1"/>
              <w:jc w:val="both"/>
              <w:rPr>
                <w:sz w:val="24"/>
                <w:highlight w:val="lightGray"/>
              </w:rPr>
            </w:pPr>
            <w:r w:rsidRPr="00595040">
              <w:rPr>
                <w:sz w:val="24"/>
                <w:highlight w:val="lightGray"/>
              </w:rPr>
              <w:t>(1000)</w:t>
            </w:r>
          </w:p>
          <w:p w:rsidR="00A82EDE" w:rsidRPr="00595040" w:rsidRDefault="00A82EDE" w:rsidP="00595040">
            <w:pPr>
              <w:pStyle w:val="1"/>
              <w:jc w:val="both"/>
              <w:rPr>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2</w:t>
            </w:r>
            <w:r w:rsidR="00BE7F94" w:rsidRPr="00595040">
              <w:rPr>
                <w:sz w:val="24"/>
                <w:highlight w:val="lightGray"/>
              </w:rPr>
              <w:t>49</w:t>
            </w:r>
            <w:r w:rsidRPr="00595040">
              <w:rPr>
                <w:sz w:val="24"/>
                <w:highlight w:val="lightGray"/>
              </w:rPr>
              <w:t>00</w:t>
            </w:r>
          </w:p>
          <w:p w:rsidR="00A82EDE" w:rsidRPr="00595040" w:rsidRDefault="00A82EDE" w:rsidP="00595040">
            <w:pPr>
              <w:pStyle w:val="1"/>
              <w:jc w:val="both"/>
              <w:rPr>
                <w:sz w:val="24"/>
                <w:highlight w:val="lightGray"/>
              </w:rPr>
            </w:pPr>
          </w:p>
          <w:p w:rsidR="00A82EDE" w:rsidRPr="00595040" w:rsidRDefault="00A82EDE" w:rsidP="00595040">
            <w:pPr>
              <w:pStyle w:val="1"/>
              <w:jc w:val="both"/>
              <w:rPr>
                <w:sz w:val="24"/>
                <w:highlight w:val="lightGray"/>
              </w:rPr>
            </w:pPr>
            <w:r w:rsidRPr="00595040">
              <w:rPr>
                <w:sz w:val="24"/>
                <w:highlight w:val="lightGray"/>
              </w:rPr>
              <w:t>5,</w:t>
            </w:r>
            <w:r w:rsidR="00753FD8" w:rsidRPr="00595040">
              <w:rPr>
                <w:sz w:val="24"/>
                <w:highlight w:val="lightGray"/>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2</w:t>
            </w:r>
            <w:r w:rsidR="00B769BE" w:rsidRPr="00595040">
              <w:rPr>
                <w:sz w:val="24"/>
                <w:highlight w:val="lightGray"/>
              </w:rPr>
              <w:t>4650</w:t>
            </w:r>
          </w:p>
          <w:p w:rsidR="00B769BE" w:rsidRPr="00595040" w:rsidRDefault="00B769BE" w:rsidP="00595040">
            <w:pPr>
              <w:pStyle w:val="1"/>
              <w:jc w:val="both"/>
              <w:rPr>
                <w:sz w:val="24"/>
                <w:highlight w:val="lightGray"/>
              </w:rPr>
            </w:pPr>
          </w:p>
          <w:p w:rsidR="00B769BE" w:rsidRPr="00595040" w:rsidRDefault="00B769BE" w:rsidP="00595040">
            <w:pPr>
              <w:pStyle w:val="1"/>
              <w:jc w:val="both"/>
              <w:rPr>
                <w:color w:val="FF0000"/>
                <w:sz w:val="24"/>
                <w:highlight w:val="lightGray"/>
              </w:rPr>
            </w:pPr>
            <w:r w:rsidRPr="00595040">
              <w:rPr>
                <w:sz w:val="24"/>
                <w:highlight w:val="lightGray"/>
              </w:rPr>
              <w:t>5,41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9</w:t>
            </w:r>
            <w:r w:rsidR="00F750C6" w:rsidRPr="00595040">
              <w:rPr>
                <w:sz w:val="24"/>
                <w:highlight w:val="lightGray"/>
              </w:rPr>
              <w:t>9,0</w:t>
            </w:r>
          </w:p>
        </w:tc>
      </w:tr>
      <w:tr w:rsidR="00A82EDE" w:rsidRPr="00595040" w:rsidTr="00A82EDE">
        <w:trPr>
          <w:trHeight w:val="529"/>
        </w:trPr>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i/>
                <w:sz w:val="24"/>
              </w:rPr>
            </w:pPr>
            <w:r w:rsidRPr="00595040">
              <w:rPr>
                <w:sz w:val="24"/>
              </w:rPr>
              <w:t>Пенсионное обеспечение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r w:rsidRPr="00595040">
              <w:rPr>
                <w:sz w:val="24"/>
              </w:rPr>
              <w:t>1</w:t>
            </w:r>
            <w:r w:rsidR="00404C27" w:rsidRPr="00595040">
              <w:rPr>
                <w:sz w:val="24"/>
              </w:rPr>
              <w:t>700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BE7F94">
        <w:trPr>
          <w:trHeight w:val="595"/>
        </w:trPr>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r w:rsidRPr="00595040">
              <w:rPr>
                <w:sz w:val="24"/>
              </w:rPr>
              <w:t>Охрана семьи и детства</w:t>
            </w:r>
          </w:p>
          <w:p w:rsidR="00A82EDE" w:rsidRPr="00595040" w:rsidRDefault="00A82EDE" w:rsidP="00595040">
            <w:pPr>
              <w:pStyle w:val="1"/>
              <w:jc w:val="both"/>
              <w:rPr>
                <w:i/>
                <w:sz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F95A68" w:rsidP="00595040">
            <w:pPr>
              <w:pStyle w:val="1"/>
              <w:jc w:val="both"/>
              <w:rPr>
                <w:sz w:val="24"/>
              </w:rPr>
            </w:pPr>
            <w:r w:rsidRPr="00595040">
              <w:rPr>
                <w:sz w:val="24"/>
              </w:rPr>
              <w:t>17854</w:t>
            </w:r>
          </w:p>
          <w:p w:rsidR="00A82EDE" w:rsidRPr="00595040" w:rsidRDefault="00A82EDE" w:rsidP="00595040">
            <w:pPr>
              <w:pStyle w:val="1"/>
              <w:jc w:val="both"/>
              <w:rPr>
                <w:sz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bCs/>
                <w:sz w:val="24"/>
                <w:highlight w:val="lightGray"/>
              </w:rPr>
            </w:pPr>
            <w:r w:rsidRPr="00595040">
              <w:rPr>
                <w:bCs/>
                <w:sz w:val="24"/>
                <w:highlight w:val="lightGray"/>
              </w:rPr>
              <w:t>Физическая культура и спорт(1100)</w:t>
            </w:r>
          </w:p>
          <w:p w:rsidR="00A82EDE" w:rsidRPr="00595040" w:rsidRDefault="00A82EDE" w:rsidP="00595040">
            <w:pPr>
              <w:pStyle w:val="1"/>
              <w:jc w:val="both"/>
              <w:rPr>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2</w:t>
            </w:r>
            <w:r w:rsidR="00BE7F94" w:rsidRPr="00595040">
              <w:rPr>
                <w:sz w:val="24"/>
                <w:highlight w:val="lightGray"/>
              </w:rPr>
              <w:t>40</w:t>
            </w:r>
          </w:p>
          <w:p w:rsidR="00A82EDE" w:rsidRPr="00595040" w:rsidRDefault="00A82EDE" w:rsidP="00595040">
            <w:pPr>
              <w:pStyle w:val="1"/>
              <w:jc w:val="both"/>
              <w:rPr>
                <w:sz w:val="24"/>
                <w:highlight w:val="lightGray"/>
              </w:rPr>
            </w:pPr>
          </w:p>
          <w:p w:rsidR="00A82EDE" w:rsidRPr="00595040" w:rsidRDefault="00A82EDE" w:rsidP="00595040">
            <w:pPr>
              <w:pStyle w:val="1"/>
              <w:jc w:val="both"/>
              <w:rPr>
                <w:sz w:val="24"/>
                <w:highlight w:val="lightGray"/>
              </w:rPr>
            </w:pPr>
            <w:r w:rsidRPr="00595040">
              <w:rPr>
                <w:sz w:val="24"/>
                <w:highlight w:val="lightGray"/>
              </w:rPr>
              <w:t>0,05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B769BE" w:rsidP="00595040">
            <w:pPr>
              <w:pStyle w:val="1"/>
              <w:jc w:val="both"/>
              <w:rPr>
                <w:sz w:val="24"/>
                <w:highlight w:val="lightGray"/>
              </w:rPr>
            </w:pPr>
            <w:r w:rsidRPr="00595040">
              <w:rPr>
                <w:sz w:val="24"/>
                <w:highlight w:val="lightGray"/>
              </w:rPr>
              <w:t>150</w:t>
            </w:r>
          </w:p>
          <w:p w:rsidR="00A82EDE" w:rsidRPr="00595040" w:rsidRDefault="00A82EDE" w:rsidP="00595040">
            <w:pPr>
              <w:pStyle w:val="1"/>
              <w:jc w:val="both"/>
              <w:rPr>
                <w:sz w:val="24"/>
                <w:highlight w:val="lightGray"/>
              </w:rPr>
            </w:pPr>
          </w:p>
          <w:p w:rsidR="00A82EDE" w:rsidRPr="00595040" w:rsidRDefault="00A82EDE" w:rsidP="00595040">
            <w:pPr>
              <w:pStyle w:val="1"/>
              <w:jc w:val="both"/>
              <w:rPr>
                <w:color w:val="FF0000"/>
                <w:sz w:val="24"/>
                <w:highlight w:val="lightGray"/>
              </w:rPr>
            </w:pPr>
            <w:r w:rsidRPr="00595040">
              <w:rPr>
                <w:sz w:val="24"/>
                <w:highlight w:val="lightGray"/>
              </w:rPr>
              <w:t>0,</w:t>
            </w:r>
            <w:r w:rsidR="00B769BE" w:rsidRPr="00595040">
              <w:rPr>
                <w:sz w:val="24"/>
                <w:highlight w:val="lightGray"/>
              </w:rPr>
              <w:t>03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590F52" w:rsidP="00595040">
            <w:pPr>
              <w:pStyle w:val="1"/>
              <w:jc w:val="both"/>
              <w:rPr>
                <w:sz w:val="24"/>
                <w:highlight w:val="lightGray"/>
              </w:rPr>
            </w:pPr>
            <w:r w:rsidRPr="00595040">
              <w:rPr>
                <w:sz w:val="24"/>
                <w:highlight w:val="lightGray"/>
              </w:rPr>
              <w:t>62,5</w:t>
            </w: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bCs/>
                <w:sz w:val="24"/>
                <w:highlight w:val="lightGray"/>
              </w:rPr>
            </w:pPr>
            <w:r w:rsidRPr="00595040">
              <w:rPr>
                <w:bCs/>
                <w:sz w:val="24"/>
                <w:highlight w:val="lightGray"/>
              </w:rPr>
              <w:t>Межбюджетные трансферты(1400)</w:t>
            </w:r>
          </w:p>
          <w:p w:rsidR="00A82EDE" w:rsidRPr="00595040" w:rsidRDefault="00A82EDE" w:rsidP="00595040">
            <w:pPr>
              <w:pStyle w:val="1"/>
              <w:jc w:val="both"/>
              <w:rPr>
                <w:bCs/>
                <w:sz w:val="24"/>
                <w:highlight w:val="lightGray"/>
              </w:rPr>
            </w:pPr>
            <w:r w:rsidRPr="00595040">
              <w:rPr>
                <w:sz w:val="24"/>
                <w:highlight w:val="lightGray"/>
              </w:rPr>
              <w:t>Удел. вес.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1</w:t>
            </w:r>
            <w:r w:rsidR="00BE7F94" w:rsidRPr="00595040">
              <w:rPr>
                <w:sz w:val="24"/>
                <w:highlight w:val="lightGray"/>
              </w:rPr>
              <w:t>51</w:t>
            </w:r>
            <w:r w:rsidRPr="00595040">
              <w:rPr>
                <w:sz w:val="24"/>
                <w:highlight w:val="lightGray"/>
              </w:rPr>
              <w:t>70</w:t>
            </w:r>
          </w:p>
          <w:p w:rsidR="00A82EDE" w:rsidRPr="00595040" w:rsidRDefault="00A82EDE" w:rsidP="00595040">
            <w:pPr>
              <w:pStyle w:val="1"/>
              <w:jc w:val="both"/>
              <w:rPr>
                <w:sz w:val="24"/>
                <w:highlight w:val="lightGray"/>
              </w:rPr>
            </w:pPr>
          </w:p>
          <w:p w:rsidR="00A82EDE" w:rsidRPr="00595040" w:rsidRDefault="00A82EDE" w:rsidP="00595040">
            <w:pPr>
              <w:pStyle w:val="1"/>
              <w:jc w:val="both"/>
              <w:rPr>
                <w:sz w:val="24"/>
                <w:highlight w:val="lightGray"/>
              </w:rPr>
            </w:pPr>
            <w:r w:rsidRPr="00595040">
              <w:rPr>
                <w:sz w:val="24"/>
                <w:highlight w:val="lightGray"/>
              </w:rPr>
              <w:t>3,</w:t>
            </w:r>
            <w:r w:rsidR="00AD0E8F" w:rsidRPr="00595040">
              <w:rPr>
                <w:sz w:val="24"/>
                <w:highlight w:val="lightGray"/>
              </w:rPr>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B769BE" w:rsidP="00595040">
            <w:pPr>
              <w:pStyle w:val="1"/>
              <w:jc w:val="both"/>
              <w:rPr>
                <w:sz w:val="24"/>
                <w:highlight w:val="lightGray"/>
              </w:rPr>
            </w:pPr>
            <w:r w:rsidRPr="00595040">
              <w:rPr>
                <w:sz w:val="24"/>
                <w:highlight w:val="lightGray"/>
              </w:rPr>
              <w:t>11553</w:t>
            </w:r>
          </w:p>
          <w:p w:rsidR="00A82EDE" w:rsidRPr="00595040" w:rsidRDefault="00A82EDE" w:rsidP="00595040">
            <w:pPr>
              <w:pStyle w:val="1"/>
              <w:jc w:val="both"/>
              <w:rPr>
                <w:sz w:val="24"/>
                <w:highlight w:val="lightGray"/>
              </w:rPr>
            </w:pPr>
          </w:p>
          <w:p w:rsidR="00A82EDE" w:rsidRPr="00595040" w:rsidRDefault="00A82EDE" w:rsidP="00595040">
            <w:pPr>
              <w:pStyle w:val="1"/>
              <w:jc w:val="both"/>
              <w:rPr>
                <w:color w:val="FF0000"/>
                <w:sz w:val="24"/>
                <w:highlight w:val="lightGray"/>
              </w:rPr>
            </w:pPr>
            <w:r w:rsidRPr="00595040">
              <w:rPr>
                <w:sz w:val="24"/>
                <w:highlight w:val="lightGray"/>
              </w:rPr>
              <w:t>2,</w:t>
            </w:r>
            <w:r w:rsidR="00B769BE" w:rsidRPr="00595040">
              <w:rPr>
                <w:sz w:val="24"/>
                <w:highlight w:val="lightGray"/>
              </w:rPr>
              <w:t>5</w:t>
            </w:r>
            <w:r w:rsidRPr="00595040">
              <w:rPr>
                <w:sz w:val="24"/>
                <w:highlight w:val="lightGray"/>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590F52" w:rsidP="00595040">
            <w:pPr>
              <w:pStyle w:val="1"/>
              <w:jc w:val="both"/>
              <w:rPr>
                <w:sz w:val="24"/>
                <w:highlight w:val="lightGray"/>
              </w:rPr>
            </w:pPr>
            <w:r w:rsidRPr="00595040">
              <w:rPr>
                <w:sz w:val="24"/>
                <w:highlight w:val="lightGray"/>
              </w:rPr>
              <w:t>76,2</w:t>
            </w:r>
          </w:p>
        </w:tc>
      </w:tr>
      <w:tr w:rsidR="00A82EDE" w:rsidRPr="00595040" w:rsidTr="00A82EDE">
        <w:trPr>
          <w:trHeight w:val="518"/>
        </w:trPr>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iCs/>
                <w:sz w:val="24"/>
              </w:rPr>
            </w:pPr>
            <w:r w:rsidRPr="00595040">
              <w:rPr>
                <w:iCs/>
                <w:sz w:val="24"/>
              </w:rPr>
              <w:t>Условно утвержденные расходы</w:t>
            </w:r>
          </w:p>
          <w:p w:rsidR="00A82EDE" w:rsidRPr="00595040" w:rsidRDefault="00A82EDE" w:rsidP="00595040">
            <w:pPr>
              <w:pStyle w:val="1"/>
              <w:jc w:val="both"/>
              <w:rPr>
                <w:iCs/>
                <w:sz w:val="24"/>
              </w:rPr>
            </w:pPr>
            <w:r w:rsidRPr="00595040">
              <w:rPr>
                <w:iCs/>
                <w:sz w:val="24"/>
              </w:rPr>
              <w:t>Удельный вес%</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color w:val="FF0000"/>
                <w:sz w:val="24"/>
              </w:rPr>
            </w:pPr>
            <w:r w:rsidRPr="00595040">
              <w:rPr>
                <w:color w:val="FF0000"/>
                <w:sz w:val="24"/>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rPr>
            </w:pPr>
          </w:p>
        </w:tc>
      </w:tr>
      <w:tr w:rsidR="00A82EDE" w:rsidRPr="00595040" w:rsidTr="00A82EDE">
        <w:tc>
          <w:tcPr>
            <w:tcW w:w="467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bCs/>
                <w:sz w:val="24"/>
                <w:highlight w:val="lightGray"/>
              </w:rPr>
              <w:t>Итого 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82EDE" w:rsidP="00595040">
            <w:pPr>
              <w:pStyle w:val="1"/>
              <w:jc w:val="both"/>
              <w:rPr>
                <w:sz w:val="24"/>
                <w:highlight w:val="lightGray"/>
              </w:rPr>
            </w:pPr>
            <w:r w:rsidRPr="00595040">
              <w:rPr>
                <w:sz w:val="24"/>
                <w:highlight w:val="lightGray"/>
              </w:rPr>
              <w:t>4</w:t>
            </w:r>
            <w:r w:rsidR="00590F52" w:rsidRPr="00595040">
              <w:rPr>
                <w:sz w:val="24"/>
                <w:highlight w:val="lightGray"/>
              </w:rPr>
              <w:t>57006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AD0E8F" w:rsidP="00595040">
            <w:pPr>
              <w:pStyle w:val="1"/>
              <w:jc w:val="both"/>
              <w:rPr>
                <w:sz w:val="24"/>
                <w:highlight w:val="lightGray"/>
              </w:rPr>
            </w:pPr>
            <w:r w:rsidRPr="00595040">
              <w:rPr>
                <w:sz w:val="24"/>
                <w:highlight w:val="lightGray"/>
              </w:rPr>
              <w:t>4</w:t>
            </w:r>
            <w:r w:rsidR="00590F52" w:rsidRPr="00595040">
              <w:rPr>
                <w:sz w:val="24"/>
                <w:highlight w:val="lightGray"/>
              </w:rPr>
              <w:t>55317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EDE" w:rsidRPr="00595040" w:rsidRDefault="00590F52" w:rsidP="00595040">
            <w:pPr>
              <w:pStyle w:val="1"/>
              <w:jc w:val="both"/>
              <w:rPr>
                <w:sz w:val="24"/>
                <w:highlight w:val="lightGray"/>
              </w:rPr>
            </w:pPr>
            <w:r w:rsidRPr="00595040">
              <w:rPr>
                <w:sz w:val="24"/>
                <w:highlight w:val="lightGray"/>
              </w:rPr>
              <w:t>93,3</w:t>
            </w:r>
          </w:p>
        </w:tc>
      </w:tr>
    </w:tbl>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 xml:space="preserve">Анализ структуры расходов проекта бюджета муниципального района показывает, что по-прежнему наибольший удельный вес в общей сумме расходов приходится на раздел «Образование». </w:t>
      </w:r>
    </w:p>
    <w:p w:rsidR="005E4EEC" w:rsidRPr="00595040" w:rsidRDefault="005E4EEC" w:rsidP="00595040">
      <w:pPr>
        <w:pStyle w:val="1"/>
        <w:jc w:val="both"/>
      </w:pPr>
    </w:p>
    <w:p w:rsidR="005E4EEC" w:rsidRPr="00595040" w:rsidRDefault="005E4EEC" w:rsidP="00F01BAD">
      <w:pPr>
        <w:pStyle w:val="1"/>
        <w:jc w:val="center"/>
      </w:pPr>
      <w:r w:rsidRPr="00595040">
        <w:t>Раздел «Образование»</w:t>
      </w:r>
    </w:p>
    <w:p w:rsidR="005E4EEC" w:rsidRPr="00595040" w:rsidRDefault="005E4EEC" w:rsidP="00F01BAD">
      <w:pPr>
        <w:pStyle w:val="1"/>
        <w:ind w:firstLine="708"/>
        <w:jc w:val="both"/>
      </w:pPr>
      <w:r w:rsidRPr="00595040">
        <w:t>В   201</w:t>
      </w:r>
      <w:r w:rsidR="00F95A68" w:rsidRPr="00595040">
        <w:t>5</w:t>
      </w:r>
      <w:r w:rsidRPr="00595040">
        <w:t xml:space="preserve"> году  удельный вес  расходов оценивается </w:t>
      </w:r>
      <w:r w:rsidR="00F750C6" w:rsidRPr="00595040">
        <w:t>80,5</w:t>
      </w:r>
      <w:r w:rsidRPr="00595040">
        <w:t xml:space="preserve"> %, </w:t>
      </w:r>
      <w:r w:rsidR="00F750C6" w:rsidRPr="00595040">
        <w:t xml:space="preserve">в </w:t>
      </w:r>
      <w:r w:rsidRPr="00595040">
        <w:t xml:space="preserve"> 201</w:t>
      </w:r>
      <w:r w:rsidR="00F95A68" w:rsidRPr="00595040">
        <w:t>6 г</w:t>
      </w:r>
      <w:r w:rsidRPr="00595040">
        <w:t>од</w:t>
      </w:r>
      <w:r w:rsidR="00F750C6" w:rsidRPr="00595040">
        <w:t>у</w:t>
      </w:r>
      <w:r w:rsidRPr="00595040">
        <w:t xml:space="preserve"> планируется   </w:t>
      </w:r>
      <w:r w:rsidR="00F95A68" w:rsidRPr="00595040">
        <w:t>73,67</w:t>
      </w:r>
      <w:r w:rsidRPr="00595040">
        <w:t>%.</w:t>
      </w:r>
    </w:p>
    <w:p w:rsidR="005E4EEC" w:rsidRPr="00595040" w:rsidRDefault="005E4EEC" w:rsidP="00F01BAD">
      <w:pPr>
        <w:pStyle w:val="1"/>
        <w:ind w:firstLine="708"/>
        <w:jc w:val="both"/>
      </w:pPr>
      <w:r w:rsidRPr="00595040">
        <w:t xml:space="preserve">По разделу  «Образование» </w:t>
      </w:r>
      <w:r w:rsidR="00C849B0" w:rsidRPr="00595040">
        <w:t xml:space="preserve">в 2016 году </w:t>
      </w:r>
      <w:r w:rsidRPr="00595040">
        <w:t>расходы в проекте определены в объем</w:t>
      </w:r>
      <w:r w:rsidR="00F95A68" w:rsidRPr="00595040">
        <w:t>е 335446</w:t>
      </w:r>
      <w:r w:rsidR="00C849B0" w:rsidRPr="00595040">
        <w:t xml:space="preserve"> </w:t>
      </w:r>
      <w:r w:rsidRPr="00595040">
        <w:t>тыс. рублей</w:t>
      </w:r>
      <w:r w:rsidR="00F750C6" w:rsidRPr="00595040">
        <w:t>, или  91,1 % к оценке исполнения 2015 года.</w:t>
      </w:r>
    </w:p>
    <w:p w:rsidR="005E4EEC" w:rsidRPr="00595040" w:rsidRDefault="005E4EEC" w:rsidP="00595040">
      <w:pPr>
        <w:pStyle w:val="1"/>
        <w:jc w:val="both"/>
        <w:rPr>
          <w:color w:val="FF0000"/>
        </w:rPr>
      </w:pPr>
    </w:p>
    <w:p w:rsidR="005E4EEC" w:rsidRPr="00595040" w:rsidRDefault="005E4EEC" w:rsidP="00F01BAD">
      <w:pPr>
        <w:pStyle w:val="1"/>
        <w:ind w:firstLine="708"/>
        <w:jc w:val="both"/>
        <w:rPr>
          <w:spacing w:val="-6"/>
        </w:rPr>
      </w:pPr>
      <w:r w:rsidRPr="00595040">
        <w:rPr>
          <w:spacing w:val="-6"/>
        </w:rPr>
        <w:t>Расходы  бюджета муниципального района в 201</w:t>
      </w:r>
      <w:r w:rsidR="00CC03F6" w:rsidRPr="00595040">
        <w:rPr>
          <w:spacing w:val="-6"/>
        </w:rPr>
        <w:t>6</w:t>
      </w:r>
      <w:r w:rsidRPr="00595040">
        <w:rPr>
          <w:spacing w:val="-6"/>
        </w:rPr>
        <w:t xml:space="preserve"> году по разделу «Образование» в соответствии с ведомственной структурой будут осуществлять 3 главных распорядителя бюджета:  управление образования администрации Унечского муниципального района -</w:t>
      </w:r>
      <w:r w:rsidR="00F750C6" w:rsidRPr="00595040">
        <w:rPr>
          <w:spacing w:val="-6"/>
        </w:rPr>
        <w:t xml:space="preserve"> </w:t>
      </w:r>
      <w:r w:rsidRPr="00595040">
        <w:rPr>
          <w:spacing w:val="-6"/>
        </w:rPr>
        <w:t>3</w:t>
      </w:r>
      <w:r w:rsidR="00CC03F6" w:rsidRPr="00595040">
        <w:rPr>
          <w:spacing w:val="-6"/>
        </w:rPr>
        <w:t>17785</w:t>
      </w:r>
      <w:r w:rsidRPr="00595040">
        <w:rPr>
          <w:spacing w:val="-6"/>
        </w:rPr>
        <w:t xml:space="preserve"> тыс. рублей, администрация Унечского района</w:t>
      </w:r>
      <w:r w:rsidR="00F750C6" w:rsidRPr="00595040">
        <w:rPr>
          <w:spacing w:val="-6"/>
        </w:rPr>
        <w:t xml:space="preserve"> </w:t>
      </w:r>
      <w:r w:rsidRPr="00595040">
        <w:rPr>
          <w:spacing w:val="-6"/>
        </w:rPr>
        <w:t xml:space="preserve">- </w:t>
      </w:r>
      <w:r w:rsidR="00CC03F6" w:rsidRPr="00595040">
        <w:rPr>
          <w:spacing w:val="-6"/>
        </w:rPr>
        <w:t>9032</w:t>
      </w:r>
      <w:r w:rsidRPr="00595040">
        <w:rPr>
          <w:spacing w:val="-6"/>
        </w:rPr>
        <w:t xml:space="preserve"> тыс. рублей, </w:t>
      </w:r>
      <w:r w:rsidR="00CC03F6" w:rsidRPr="00595040">
        <w:rPr>
          <w:spacing w:val="-6"/>
        </w:rPr>
        <w:t xml:space="preserve">  </w:t>
      </w:r>
      <w:r w:rsidR="00CC03F6" w:rsidRPr="00595040">
        <w:t>Муниципальное  казенное учреждение «Отдел  культуры администрации Унечского района Брянской области»</w:t>
      </w:r>
      <w:r w:rsidR="00CC03F6" w:rsidRPr="00595040">
        <w:rPr>
          <w:spacing w:val="-6"/>
        </w:rPr>
        <w:t xml:space="preserve">  </w:t>
      </w:r>
      <w:r w:rsidRPr="00595040">
        <w:rPr>
          <w:spacing w:val="-6"/>
        </w:rPr>
        <w:t xml:space="preserve">- </w:t>
      </w:r>
      <w:r w:rsidR="00CC03F6" w:rsidRPr="00595040">
        <w:rPr>
          <w:spacing w:val="-6"/>
        </w:rPr>
        <w:t>11997</w:t>
      </w:r>
      <w:r w:rsidRPr="00595040">
        <w:rPr>
          <w:spacing w:val="-6"/>
        </w:rPr>
        <w:t xml:space="preserve"> тыс. рублей.</w:t>
      </w:r>
    </w:p>
    <w:p w:rsidR="005E4EEC" w:rsidRPr="00595040" w:rsidRDefault="005E4EEC" w:rsidP="00F01BAD">
      <w:pPr>
        <w:pStyle w:val="1"/>
        <w:ind w:firstLine="708"/>
        <w:jc w:val="both"/>
      </w:pPr>
      <w:r w:rsidRPr="00595040">
        <w:t xml:space="preserve">В сфере образования  на 2015 год запланированы следующие расходы: </w:t>
      </w:r>
    </w:p>
    <w:p w:rsidR="005E4EEC" w:rsidRPr="00595040" w:rsidRDefault="005E4EEC" w:rsidP="00595040">
      <w:pPr>
        <w:pStyle w:val="1"/>
        <w:jc w:val="both"/>
      </w:pPr>
      <w:r w:rsidRPr="00595040">
        <w:t>- на содержание и обеспечение деятельности учреждений дошкольного образования  (</w:t>
      </w:r>
      <w:r w:rsidR="00C849B0" w:rsidRPr="00595040">
        <w:t>76499</w:t>
      </w:r>
      <w:r w:rsidRPr="00595040">
        <w:t xml:space="preserve"> тыс. рублей), </w:t>
      </w:r>
    </w:p>
    <w:p w:rsidR="005E4EEC" w:rsidRPr="00595040" w:rsidRDefault="005E4EEC" w:rsidP="00595040">
      <w:pPr>
        <w:pStyle w:val="1"/>
        <w:jc w:val="both"/>
      </w:pPr>
      <w:r w:rsidRPr="00595040">
        <w:t>-на общее образование (2</w:t>
      </w:r>
      <w:r w:rsidR="00C849B0" w:rsidRPr="00595040">
        <w:t>28312</w:t>
      </w:r>
      <w:r w:rsidRPr="00595040">
        <w:t xml:space="preserve"> тыс. руб.), </w:t>
      </w:r>
    </w:p>
    <w:p w:rsidR="005E4EEC" w:rsidRPr="00595040" w:rsidRDefault="005E4EEC" w:rsidP="00595040">
      <w:pPr>
        <w:pStyle w:val="1"/>
        <w:jc w:val="both"/>
      </w:pPr>
      <w:r w:rsidRPr="00595040">
        <w:t xml:space="preserve">- на переподготовку и повышение квалификации </w:t>
      </w:r>
      <w:r w:rsidR="003F759A">
        <w:t>(</w:t>
      </w:r>
      <w:r w:rsidRPr="00595040">
        <w:t>1</w:t>
      </w:r>
      <w:r w:rsidR="00C849B0" w:rsidRPr="00595040">
        <w:t>0</w:t>
      </w:r>
      <w:r w:rsidRPr="00595040">
        <w:t>0,0 тыс. руб.</w:t>
      </w:r>
      <w:r w:rsidR="003F759A">
        <w:t>)</w:t>
      </w:r>
      <w:r w:rsidRPr="00595040">
        <w:t xml:space="preserve">, </w:t>
      </w:r>
    </w:p>
    <w:p w:rsidR="005E4EEC" w:rsidRPr="00595040" w:rsidRDefault="005E4EEC" w:rsidP="00595040">
      <w:pPr>
        <w:pStyle w:val="1"/>
        <w:jc w:val="both"/>
      </w:pPr>
      <w:r w:rsidRPr="00595040">
        <w:t>- в  сфере  молодежной политики и оздоровления детей (</w:t>
      </w:r>
      <w:r w:rsidR="00C849B0" w:rsidRPr="00595040">
        <w:t>946</w:t>
      </w:r>
      <w:r w:rsidRPr="00595040">
        <w:t xml:space="preserve"> тыс. рублей),</w:t>
      </w:r>
    </w:p>
    <w:p w:rsidR="005E4EEC" w:rsidRPr="00595040" w:rsidRDefault="005E4EEC" w:rsidP="00595040">
      <w:pPr>
        <w:pStyle w:val="1"/>
        <w:jc w:val="both"/>
      </w:pPr>
      <w:r w:rsidRPr="00595040">
        <w:t xml:space="preserve"> -</w:t>
      </w:r>
      <w:r w:rsidR="00C849B0" w:rsidRPr="00595040">
        <w:t>другие вопросы в области</w:t>
      </w:r>
      <w:r w:rsidRPr="00595040">
        <w:t xml:space="preserve"> образования (</w:t>
      </w:r>
      <w:r w:rsidR="00C849B0" w:rsidRPr="00595040">
        <w:t>29589</w:t>
      </w:r>
      <w:r w:rsidRPr="00595040">
        <w:t xml:space="preserve"> тыс. руб.).</w:t>
      </w:r>
    </w:p>
    <w:p w:rsidR="005E4EEC" w:rsidRPr="00595040" w:rsidRDefault="005E4EEC" w:rsidP="00595040">
      <w:pPr>
        <w:pStyle w:val="1"/>
        <w:jc w:val="both"/>
      </w:pPr>
    </w:p>
    <w:p w:rsidR="005E4EEC" w:rsidRPr="00595040" w:rsidRDefault="005E4EEC" w:rsidP="00F01BAD">
      <w:pPr>
        <w:pStyle w:val="1"/>
        <w:jc w:val="center"/>
      </w:pPr>
      <w:r w:rsidRPr="00595040">
        <w:t>Раздел   «Общегосударственные вопросы»</w:t>
      </w:r>
    </w:p>
    <w:p w:rsidR="005E4EEC" w:rsidRPr="00595040" w:rsidRDefault="005E4EEC" w:rsidP="00595040">
      <w:pPr>
        <w:pStyle w:val="1"/>
        <w:jc w:val="both"/>
      </w:pPr>
    </w:p>
    <w:p w:rsidR="007B6108" w:rsidRPr="00595040" w:rsidRDefault="005E4EEC" w:rsidP="00F01BAD">
      <w:pPr>
        <w:pStyle w:val="1"/>
        <w:ind w:firstLine="708"/>
        <w:jc w:val="both"/>
      </w:pPr>
      <w:r w:rsidRPr="00595040">
        <w:t>Анализ динамики расходов по разделу «Общегосударственные вопросы» показывает, что в бюджете муниципального района предусматривают на 201</w:t>
      </w:r>
      <w:r w:rsidR="007B6108" w:rsidRPr="00595040">
        <w:t>6</w:t>
      </w:r>
      <w:r w:rsidRPr="00595040">
        <w:t xml:space="preserve"> год  финансирование в объеме </w:t>
      </w:r>
      <w:r w:rsidR="007B6108" w:rsidRPr="00595040">
        <w:t>39665 т</w:t>
      </w:r>
      <w:r w:rsidRPr="00595040">
        <w:t xml:space="preserve">ыс. рублей, или </w:t>
      </w:r>
      <w:r w:rsidR="00F750C6" w:rsidRPr="00595040">
        <w:t xml:space="preserve">102,8 </w:t>
      </w:r>
      <w:r w:rsidR="006C26C6" w:rsidRPr="00595040">
        <w:t xml:space="preserve">%  к оценке  исполнения за 2015 год. Удельный вес  данного раздела в общем объеме расходов  составляет </w:t>
      </w:r>
      <w:r w:rsidR="007B6108" w:rsidRPr="00595040">
        <w:t>8,7</w:t>
      </w:r>
      <w:r w:rsidRPr="00595040">
        <w:t>%</w:t>
      </w:r>
      <w:r w:rsidR="007B6108" w:rsidRPr="00595040">
        <w:t>.</w:t>
      </w:r>
    </w:p>
    <w:p w:rsidR="005E4EEC" w:rsidRPr="00595040" w:rsidRDefault="005E4EEC" w:rsidP="00595040">
      <w:pPr>
        <w:pStyle w:val="1"/>
        <w:jc w:val="both"/>
      </w:pPr>
      <w:r w:rsidRPr="00595040">
        <w:t xml:space="preserve">   Расходы муниципального бюджета по разделу 01 «Общегосударственные вопросы» в соответствии с ведомственной структурой в 2016</w:t>
      </w:r>
      <w:r w:rsidRPr="00595040">
        <w:rPr>
          <w:lang w:val="en-US"/>
        </w:rPr>
        <w:t> </w:t>
      </w:r>
      <w:r w:rsidRPr="00595040">
        <w:t>год</w:t>
      </w:r>
      <w:r w:rsidR="007B6108" w:rsidRPr="00595040">
        <w:t>у</w:t>
      </w:r>
      <w:r w:rsidRPr="00595040">
        <w:t xml:space="preserve"> будут осуществлять 5 главных распорядителей бюджетных средств. Объемы запланированы в отношении таких главных распорядителей, как администрация Унечского района - </w:t>
      </w:r>
      <w:r w:rsidR="007B6108" w:rsidRPr="00595040">
        <w:t>29381</w:t>
      </w:r>
      <w:r w:rsidRPr="00595040">
        <w:t xml:space="preserve"> тыс. рублей, Унечский районный Совет народных депутатов  - 2</w:t>
      </w:r>
      <w:r w:rsidR="007B6108" w:rsidRPr="00595040">
        <w:t>514</w:t>
      </w:r>
      <w:r w:rsidRPr="00595040">
        <w:t xml:space="preserve"> тыс. рублей, Счетная палата Унечского района – 1</w:t>
      </w:r>
      <w:r w:rsidR="007B6108" w:rsidRPr="00595040">
        <w:t>356</w:t>
      </w:r>
      <w:r w:rsidRPr="00595040">
        <w:t xml:space="preserve"> тыс. рублей</w:t>
      </w:r>
      <w:r w:rsidR="000E4CC8" w:rsidRPr="00595040">
        <w:t>, финансовое управление администрации Унечского района 6414 тыс. рублей</w:t>
      </w:r>
      <w:r w:rsidRPr="00595040">
        <w:t xml:space="preserve">. </w:t>
      </w:r>
    </w:p>
    <w:p w:rsidR="005E4EEC" w:rsidRPr="00595040" w:rsidRDefault="000E4CC8" w:rsidP="00595040">
      <w:pPr>
        <w:pStyle w:val="1"/>
        <w:jc w:val="both"/>
      </w:pPr>
      <w:r w:rsidRPr="00595040">
        <w:tab/>
      </w:r>
    </w:p>
    <w:p w:rsidR="00CC03F6" w:rsidRPr="00595040" w:rsidRDefault="005E4EEC" w:rsidP="00F01BAD">
      <w:pPr>
        <w:pStyle w:val="1"/>
        <w:ind w:firstLine="708"/>
        <w:jc w:val="both"/>
      </w:pPr>
      <w:r w:rsidRPr="00595040">
        <w:t>Предусмотрено финансирование на содержание муниципального бюджетного учреждения «Многофункциональный центр предоставления государственных и  муниципальных услуг в Унечском районе»  на 201</w:t>
      </w:r>
      <w:r w:rsidR="00CC03F6" w:rsidRPr="00595040">
        <w:t>6</w:t>
      </w:r>
      <w:r w:rsidRPr="00595040">
        <w:t xml:space="preserve"> год  -</w:t>
      </w:r>
      <w:r w:rsidR="00CC03F6" w:rsidRPr="00595040">
        <w:t>1768</w:t>
      </w:r>
      <w:r w:rsidRPr="00595040">
        <w:t xml:space="preserve"> тыс. рублей</w:t>
      </w:r>
      <w:r w:rsidR="00CC03F6" w:rsidRPr="00595040">
        <w:t>.</w:t>
      </w:r>
    </w:p>
    <w:p w:rsidR="005E4EEC" w:rsidRPr="00595040" w:rsidRDefault="005E4EEC" w:rsidP="00595040">
      <w:pPr>
        <w:pStyle w:val="1"/>
        <w:jc w:val="both"/>
        <w:rPr>
          <w:color w:val="FF0000"/>
        </w:rPr>
      </w:pPr>
    </w:p>
    <w:p w:rsidR="005E4EEC" w:rsidRPr="00595040" w:rsidRDefault="005E4EEC" w:rsidP="00F01BAD">
      <w:pPr>
        <w:pStyle w:val="1"/>
        <w:jc w:val="center"/>
      </w:pPr>
      <w:r w:rsidRPr="00595040">
        <w:t>Раздел  «Национальная оборона»</w:t>
      </w:r>
    </w:p>
    <w:p w:rsidR="005E4EEC" w:rsidRPr="00595040" w:rsidRDefault="005E4EEC" w:rsidP="00595040">
      <w:pPr>
        <w:pStyle w:val="1"/>
        <w:jc w:val="both"/>
      </w:pPr>
    </w:p>
    <w:p w:rsidR="006C26C6" w:rsidRPr="00595040" w:rsidRDefault="005E4EEC" w:rsidP="00F01BAD">
      <w:pPr>
        <w:pStyle w:val="1"/>
        <w:ind w:firstLine="708"/>
        <w:jc w:val="both"/>
      </w:pPr>
      <w:r w:rsidRPr="00595040">
        <w:t xml:space="preserve">Расходы по  разделу «Национальная оборона» связаны с проведением мобилизационной вневойсковой  подготовки. Расходы  </w:t>
      </w:r>
      <w:r w:rsidR="003F4010" w:rsidRPr="00595040">
        <w:t>оцениваются</w:t>
      </w:r>
      <w:r w:rsidRPr="00595040">
        <w:t xml:space="preserve">  в 2015 году в объеме </w:t>
      </w:r>
      <w:r w:rsidR="006C26C6" w:rsidRPr="00595040">
        <w:t>493</w:t>
      </w:r>
      <w:r w:rsidRPr="00595040">
        <w:t xml:space="preserve"> тыс. рублей</w:t>
      </w:r>
      <w:r w:rsidR="006C26C6" w:rsidRPr="00595040">
        <w:t>.</w:t>
      </w:r>
    </w:p>
    <w:p w:rsidR="005E4EEC" w:rsidRPr="00595040" w:rsidRDefault="005E4EEC" w:rsidP="00595040">
      <w:pPr>
        <w:pStyle w:val="1"/>
        <w:jc w:val="both"/>
      </w:pPr>
      <w:r w:rsidRPr="00595040">
        <w:t>На 2016 год  они планируются в сумме   6</w:t>
      </w:r>
      <w:r w:rsidR="003F4010" w:rsidRPr="00595040">
        <w:t>79</w:t>
      </w:r>
      <w:r w:rsidRPr="00595040">
        <w:t xml:space="preserve"> тыс. рублей</w:t>
      </w:r>
      <w:r w:rsidR="006C26C6" w:rsidRPr="00595040">
        <w:t>, или 1</w:t>
      </w:r>
      <w:r w:rsidR="00F750C6" w:rsidRPr="00595040">
        <w:t>37,7</w:t>
      </w:r>
      <w:r w:rsidR="006C26C6" w:rsidRPr="00595040">
        <w:t xml:space="preserve"> % к 2015 году.</w:t>
      </w:r>
    </w:p>
    <w:p w:rsidR="005E4EEC" w:rsidRPr="00595040" w:rsidRDefault="005E4EEC" w:rsidP="00F01BAD">
      <w:pPr>
        <w:pStyle w:val="1"/>
        <w:ind w:firstLine="708"/>
        <w:jc w:val="both"/>
      </w:pPr>
      <w:r w:rsidRPr="00595040">
        <w:t>Расходы местного бюджета по разделу 02 «Национальная оборона» в соответствии с ведомственной структурой в 2016</w:t>
      </w:r>
      <w:r w:rsidRPr="00595040">
        <w:rPr>
          <w:lang w:val="en-US"/>
        </w:rPr>
        <w:t> </w:t>
      </w:r>
      <w:r w:rsidRPr="00595040">
        <w:t>год</w:t>
      </w:r>
      <w:r w:rsidR="003F4010" w:rsidRPr="00595040">
        <w:t>у</w:t>
      </w:r>
      <w:r w:rsidRPr="00595040">
        <w:t xml:space="preserve"> будут осуществлять 2 главных </w:t>
      </w:r>
      <w:r w:rsidR="003F4010" w:rsidRPr="00595040">
        <w:t xml:space="preserve">распорядителя бюджетных средств: </w:t>
      </w:r>
      <w:r w:rsidRPr="00595040">
        <w:t>администрация</w:t>
      </w:r>
      <w:r w:rsidR="003F4010" w:rsidRPr="00595040">
        <w:t xml:space="preserve"> Унечского</w:t>
      </w:r>
      <w:r w:rsidRPr="00595040">
        <w:t xml:space="preserve"> района – </w:t>
      </w:r>
      <w:r w:rsidR="003F4010" w:rsidRPr="00595040">
        <w:t>10</w:t>
      </w:r>
      <w:r w:rsidRPr="00595040">
        <w:t>0 тыс. рублей, финансовое управление администрации Унечского района -5</w:t>
      </w:r>
      <w:r w:rsidR="003F4010" w:rsidRPr="00595040">
        <w:t>79</w:t>
      </w:r>
      <w:r w:rsidRPr="00595040">
        <w:t xml:space="preserve"> тыс. рублей.</w:t>
      </w:r>
    </w:p>
    <w:p w:rsidR="005E4EEC" w:rsidRPr="00595040" w:rsidRDefault="005E4EEC" w:rsidP="00595040">
      <w:pPr>
        <w:pStyle w:val="1"/>
        <w:jc w:val="both"/>
        <w:rPr>
          <w:color w:val="FF0000"/>
        </w:rPr>
      </w:pPr>
    </w:p>
    <w:p w:rsidR="005E4EEC" w:rsidRPr="00595040" w:rsidRDefault="005E4EEC" w:rsidP="00F01BAD">
      <w:pPr>
        <w:pStyle w:val="1"/>
        <w:jc w:val="center"/>
      </w:pPr>
      <w:r w:rsidRPr="00595040">
        <w:t>Раздел  «Национальная безопасность и правоохранительная деятельность»</w:t>
      </w:r>
    </w:p>
    <w:p w:rsidR="005E4EEC" w:rsidRPr="00595040" w:rsidRDefault="005E4EEC" w:rsidP="00595040">
      <w:pPr>
        <w:pStyle w:val="1"/>
        <w:jc w:val="both"/>
      </w:pPr>
    </w:p>
    <w:p w:rsidR="006C26C6" w:rsidRPr="00595040" w:rsidRDefault="005E4EEC" w:rsidP="00595040">
      <w:pPr>
        <w:pStyle w:val="1"/>
        <w:jc w:val="both"/>
      </w:pPr>
      <w:r w:rsidRPr="00595040">
        <w:t xml:space="preserve">             Анализ  раздела «Национальная безопасность и правоохранительная деятельность»  показывает, что в 201</w:t>
      </w:r>
      <w:r w:rsidR="00F3271D" w:rsidRPr="00595040">
        <w:t>6</w:t>
      </w:r>
      <w:r w:rsidRPr="00595040">
        <w:t xml:space="preserve"> году расходы </w:t>
      </w:r>
      <w:r w:rsidR="00F750C6" w:rsidRPr="00595040">
        <w:t xml:space="preserve"> сохранят на  уровне   ожидаемого</w:t>
      </w:r>
      <w:r w:rsidRPr="00595040">
        <w:t xml:space="preserve"> исполнени</w:t>
      </w:r>
      <w:r w:rsidR="00F750C6" w:rsidRPr="00595040">
        <w:t>я</w:t>
      </w:r>
      <w:r w:rsidRPr="00595040">
        <w:t xml:space="preserve"> 201</w:t>
      </w:r>
      <w:r w:rsidR="006C26C6" w:rsidRPr="00595040">
        <w:t>5</w:t>
      </w:r>
      <w:r w:rsidRPr="00595040">
        <w:t xml:space="preserve"> года и  составят 2</w:t>
      </w:r>
      <w:r w:rsidR="006C26C6" w:rsidRPr="00595040">
        <w:t>181</w:t>
      </w:r>
      <w:r w:rsidRPr="00595040">
        <w:t xml:space="preserve"> тыс. рублей</w:t>
      </w:r>
      <w:r w:rsidR="006C26C6" w:rsidRPr="00595040">
        <w:t>.</w:t>
      </w:r>
    </w:p>
    <w:p w:rsidR="005E4EEC" w:rsidRPr="00595040" w:rsidRDefault="005E4EEC" w:rsidP="00595040">
      <w:pPr>
        <w:pStyle w:val="1"/>
        <w:jc w:val="both"/>
      </w:pPr>
      <w:r w:rsidRPr="00595040">
        <w:t>Расходы областного бюджета по разделу 03 «Национальная безопасность и правоохранительная деятельность» в соответствии с ведомственной структурой в 2015</w:t>
      </w:r>
      <w:r w:rsidRPr="00595040">
        <w:rPr>
          <w:lang w:val="en-US"/>
        </w:rPr>
        <w:t> </w:t>
      </w:r>
      <w:r w:rsidRPr="00595040">
        <w:t>году будет осуществлять 1 главный распорядитель бюджетных средств: администрация Унечского района.</w:t>
      </w:r>
    </w:p>
    <w:p w:rsidR="005E4EEC" w:rsidRPr="00595040" w:rsidRDefault="005E4EEC" w:rsidP="00595040">
      <w:pPr>
        <w:pStyle w:val="1"/>
        <w:jc w:val="both"/>
      </w:pPr>
      <w:r w:rsidRPr="00595040">
        <w:lastRenderedPageBreak/>
        <w:t xml:space="preserve">       В рамках данного раздела осуществляются мероприятия по защите населения и территории от чрезвычайных ситуаций природного и техногенного характера, гражданская оборона.</w:t>
      </w:r>
    </w:p>
    <w:p w:rsidR="005E4EEC" w:rsidRPr="00595040" w:rsidRDefault="005E4EEC" w:rsidP="00595040">
      <w:pPr>
        <w:pStyle w:val="1"/>
        <w:jc w:val="both"/>
        <w:rPr>
          <w:color w:val="FF0000"/>
        </w:rPr>
      </w:pPr>
    </w:p>
    <w:p w:rsidR="005E4EEC" w:rsidRPr="00595040" w:rsidRDefault="005E4EEC" w:rsidP="00F01BAD">
      <w:pPr>
        <w:pStyle w:val="1"/>
        <w:jc w:val="center"/>
      </w:pPr>
      <w:r w:rsidRPr="00595040">
        <w:t>Раздел  «Национальная экономика»</w:t>
      </w:r>
    </w:p>
    <w:p w:rsidR="005E4EEC" w:rsidRPr="00595040" w:rsidRDefault="005E4EEC" w:rsidP="00595040">
      <w:pPr>
        <w:pStyle w:val="1"/>
        <w:jc w:val="both"/>
        <w:rPr>
          <w:color w:val="FF0000"/>
        </w:rPr>
      </w:pPr>
    </w:p>
    <w:p w:rsidR="006C26C6" w:rsidRPr="00595040" w:rsidRDefault="005E4EEC" w:rsidP="00595040">
      <w:pPr>
        <w:pStyle w:val="1"/>
        <w:jc w:val="both"/>
      </w:pPr>
      <w:r w:rsidRPr="00595040">
        <w:t xml:space="preserve">    Расходы по разделу «Национальная экономика» предусмотренные в 201</w:t>
      </w:r>
      <w:r w:rsidR="006C26C6" w:rsidRPr="00595040">
        <w:t>6</w:t>
      </w:r>
      <w:r w:rsidRPr="00595040">
        <w:t xml:space="preserve"> году  увеличатся </w:t>
      </w:r>
      <w:r w:rsidR="00F750C6" w:rsidRPr="00595040">
        <w:t>в 2,2 раза</w:t>
      </w:r>
      <w:r w:rsidRPr="00595040">
        <w:t xml:space="preserve"> в сравнении с  оценкой ожидаемого исполнения бюджета муниципального района в 201</w:t>
      </w:r>
      <w:r w:rsidR="006C26C6" w:rsidRPr="00595040">
        <w:t>5</w:t>
      </w:r>
      <w:r w:rsidRPr="00595040">
        <w:t xml:space="preserve"> году  и составят  1</w:t>
      </w:r>
      <w:r w:rsidR="006C26C6" w:rsidRPr="00595040">
        <w:t>3648</w:t>
      </w:r>
      <w:r w:rsidRPr="00595040">
        <w:t xml:space="preserve"> тыс. рублей</w:t>
      </w:r>
      <w:r w:rsidR="006C26C6" w:rsidRPr="00595040">
        <w:t>.</w:t>
      </w:r>
    </w:p>
    <w:p w:rsidR="005E4EEC" w:rsidRPr="00595040" w:rsidRDefault="005E4EEC" w:rsidP="00595040">
      <w:pPr>
        <w:pStyle w:val="1"/>
        <w:jc w:val="both"/>
      </w:pPr>
      <w:r w:rsidRPr="00595040">
        <w:t>Расходы данного раздела в общем объеме расходов  увеличатся с  1,4 % по ожидаемому исполнению 201</w:t>
      </w:r>
      <w:r w:rsidR="006C26C6" w:rsidRPr="00595040">
        <w:t>5</w:t>
      </w:r>
      <w:r w:rsidRPr="00595040">
        <w:t xml:space="preserve"> года до </w:t>
      </w:r>
      <w:r w:rsidR="006C26C6" w:rsidRPr="00595040">
        <w:t>3</w:t>
      </w:r>
      <w:r w:rsidRPr="00595040">
        <w:t>,</w:t>
      </w:r>
      <w:r w:rsidR="006C26C6" w:rsidRPr="00595040">
        <w:t>0</w:t>
      </w:r>
      <w:r w:rsidRPr="00595040">
        <w:t xml:space="preserve"> % в 201</w:t>
      </w:r>
      <w:r w:rsidR="006C26C6" w:rsidRPr="00595040">
        <w:t>6</w:t>
      </w:r>
      <w:r w:rsidRPr="00595040">
        <w:t xml:space="preserve"> году. Расходы местного бюджета по разделу  в соответствии с ведомственной структурой в 2016</w:t>
      </w:r>
      <w:r w:rsidRPr="00595040">
        <w:rPr>
          <w:lang w:val="en-US"/>
        </w:rPr>
        <w:t> </w:t>
      </w:r>
      <w:r w:rsidRPr="00595040">
        <w:t>год</w:t>
      </w:r>
      <w:r w:rsidR="003C3FA9" w:rsidRPr="00595040">
        <w:t>у</w:t>
      </w:r>
      <w:r w:rsidRPr="00595040">
        <w:t xml:space="preserve"> будут осуществлять 2 главных распорядителя бюджетных средств администрация района – </w:t>
      </w:r>
      <w:r w:rsidR="003C3FA9" w:rsidRPr="00595040">
        <w:t>6149</w:t>
      </w:r>
      <w:r w:rsidRPr="00595040">
        <w:t xml:space="preserve"> тыс. рублей, финансовое управление администрации Унечского района -</w:t>
      </w:r>
      <w:r w:rsidR="003C3FA9" w:rsidRPr="00595040">
        <w:t>7499</w:t>
      </w:r>
      <w:r w:rsidRPr="00595040">
        <w:t xml:space="preserve"> тыс. рублей.</w:t>
      </w:r>
    </w:p>
    <w:p w:rsidR="005E4EEC" w:rsidRPr="00595040" w:rsidRDefault="005E4EEC" w:rsidP="00595040">
      <w:pPr>
        <w:pStyle w:val="1"/>
        <w:jc w:val="both"/>
      </w:pPr>
      <w:r w:rsidRPr="00595040">
        <w:t xml:space="preserve"> </w:t>
      </w:r>
      <w:r w:rsidR="00F01BAD">
        <w:tab/>
      </w:r>
      <w:r w:rsidRPr="00595040">
        <w:t xml:space="preserve"> Рас</w:t>
      </w:r>
      <w:r w:rsidR="003C3FA9" w:rsidRPr="00595040">
        <w:t xml:space="preserve">ходы по подразделу «Транспорт» </w:t>
      </w:r>
      <w:r w:rsidRPr="00595040">
        <w:t xml:space="preserve"> на очередной финансовый 201</w:t>
      </w:r>
      <w:r w:rsidR="003C3FA9" w:rsidRPr="00595040">
        <w:t>6</w:t>
      </w:r>
      <w:r w:rsidRPr="00595040">
        <w:t xml:space="preserve"> год </w:t>
      </w:r>
      <w:r w:rsidR="003C3FA9" w:rsidRPr="00595040">
        <w:t xml:space="preserve">установлены </w:t>
      </w:r>
      <w:r w:rsidRPr="00595040">
        <w:t xml:space="preserve">  в объеме  </w:t>
      </w:r>
      <w:r w:rsidR="003C3FA9" w:rsidRPr="00595040">
        <w:t>9</w:t>
      </w:r>
      <w:r w:rsidRPr="00595040">
        <w:t>00 тыс. рублей.</w:t>
      </w:r>
    </w:p>
    <w:p w:rsidR="003C3FA9" w:rsidRPr="00595040" w:rsidRDefault="005E4EEC" w:rsidP="00595040">
      <w:pPr>
        <w:pStyle w:val="1"/>
        <w:jc w:val="both"/>
      </w:pPr>
      <w:r w:rsidRPr="00595040">
        <w:t xml:space="preserve">  Расходы по подразделу «Дорожное хозяйство (дорожные фонды)»  на 201</w:t>
      </w:r>
      <w:r w:rsidR="003C3FA9" w:rsidRPr="00595040">
        <w:t xml:space="preserve">5 </w:t>
      </w:r>
      <w:r w:rsidRPr="00595040">
        <w:t>год утвержд</w:t>
      </w:r>
      <w:r w:rsidR="003C3FA9" w:rsidRPr="00595040">
        <w:t>аются</w:t>
      </w:r>
      <w:r w:rsidRPr="00595040">
        <w:t xml:space="preserve">    в объеме </w:t>
      </w:r>
      <w:r w:rsidR="003C3FA9" w:rsidRPr="00595040">
        <w:t>8717</w:t>
      </w:r>
      <w:r w:rsidRPr="00595040">
        <w:t xml:space="preserve"> тыс. рублей</w:t>
      </w:r>
      <w:r w:rsidR="003C3FA9" w:rsidRPr="00595040">
        <w:t>.</w:t>
      </w:r>
    </w:p>
    <w:p w:rsidR="005E4EEC" w:rsidRPr="00595040" w:rsidRDefault="005E4EEC" w:rsidP="00595040">
      <w:pPr>
        <w:pStyle w:val="1"/>
        <w:jc w:val="both"/>
        <w:rPr>
          <w:color w:val="FF0000"/>
        </w:rPr>
      </w:pPr>
    </w:p>
    <w:p w:rsidR="005E4EEC" w:rsidRPr="00595040" w:rsidRDefault="005E4EEC" w:rsidP="00F01BAD">
      <w:pPr>
        <w:pStyle w:val="1"/>
        <w:jc w:val="center"/>
      </w:pPr>
      <w:r w:rsidRPr="00595040">
        <w:t>Раздел  «Жилищно-коммунальное хозяйство»</w:t>
      </w:r>
    </w:p>
    <w:p w:rsidR="005E4EEC" w:rsidRPr="00595040" w:rsidRDefault="005E4EEC" w:rsidP="00595040">
      <w:pPr>
        <w:pStyle w:val="1"/>
        <w:jc w:val="both"/>
      </w:pPr>
    </w:p>
    <w:p w:rsidR="005E4EEC" w:rsidRPr="00595040" w:rsidRDefault="005E4EEC" w:rsidP="00F01BAD">
      <w:pPr>
        <w:pStyle w:val="1"/>
        <w:ind w:firstLine="708"/>
        <w:jc w:val="both"/>
      </w:pPr>
      <w:r w:rsidRPr="00595040">
        <w:t xml:space="preserve">Расходы по разделу Жилищно-коммунальное хозяйство» </w:t>
      </w:r>
      <w:r w:rsidR="003C3FA9" w:rsidRPr="00595040">
        <w:t xml:space="preserve">на 2016 год </w:t>
      </w:r>
      <w:r w:rsidRPr="00595040">
        <w:t>определены в проекте бюджета в объем</w:t>
      </w:r>
      <w:r w:rsidR="003C3FA9" w:rsidRPr="00595040">
        <w:t xml:space="preserve">е  672 </w:t>
      </w:r>
      <w:r w:rsidRPr="00595040">
        <w:t>тыс. рублей</w:t>
      </w:r>
      <w:r w:rsidR="003C3FA9" w:rsidRPr="00595040">
        <w:t>.</w:t>
      </w:r>
    </w:p>
    <w:p w:rsidR="003C3FA9" w:rsidRPr="00595040" w:rsidRDefault="005E4EEC" w:rsidP="00F01BAD">
      <w:pPr>
        <w:pStyle w:val="1"/>
        <w:ind w:firstLine="708"/>
        <w:jc w:val="both"/>
      </w:pPr>
      <w:r w:rsidRPr="00595040">
        <w:t>Снижение расходов 201</w:t>
      </w:r>
      <w:r w:rsidR="003C3FA9" w:rsidRPr="00595040">
        <w:t>6</w:t>
      </w:r>
      <w:r w:rsidRPr="00595040">
        <w:rPr>
          <w:lang w:val="en-US"/>
        </w:rPr>
        <w:t> </w:t>
      </w:r>
      <w:r w:rsidRPr="00595040">
        <w:t xml:space="preserve">года к </w:t>
      </w:r>
      <w:r w:rsidR="003C3FA9" w:rsidRPr="00595040">
        <w:t>оценке 2016</w:t>
      </w:r>
      <w:r w:rsidRPr="00595040">
        <w:rPr>
          <w:lang w:val="en-US"/>
        </w:rPr>
        <w:t> </w:t>
      </w:r>
      <w:r w:rsidRPr="00595040">
        <w:t xml:space="preserve">года составляет </w:t>
      </w:r>
      <w:r w:rsidR="003C3FA9" w:rsidRPr="00595040">
        <w:t>2168</w:t>
      </w:r>
      <w:r w:rsidRPr="00595040">
        <w:t xml:space="preserve"> тыс. рублей, </w:t>
      </w:r>
      <w:r w:rsidR="00F750C6" w:rsidRPr="00595040">
        <w:t xml:space="preserve">или ,76,3 </w:t>
      </w:r>
      <w:r w:rsidRPr="00595040">
        <w:t>%</w:t>
      </w:r>
      <w:r w:rsidR="003C3FA9" w:rsidRPr="00595040">
        <w:t>.</w:t>
      </w:r>
    </w:p>
    <w:p w:rsidR="005E4EEC" w:rsidRPr="00595040" w:rsidRDefault="005E4EEC" w:rsidP="00F01BAD">
      <w:pPr>
        <w:pStyle w:val="1"/>
        <w:ind w:firstLine="708"/>
        <w:jc w:val="both"/>
      </w:pPr>
      <w:r w:rsidRPr="00595040">
        <w:t>Расходы бюджета муниципального района по разделу «Жилищно-коммунальное хозяйство» в соответствии с ведомственной структурой в 201</w:t>
      </w:r>
      <w:r w:rsidR="003C3FA9" w:rsidRPr="00595040">
        <w:t>6</w:t>
      </w:r>
      <w:r w:rsidRPr="00595040">
        <w:rPr>
          <w:lang w:val="en-US"/>
        </w:rPr>
        <w:t> </w:t>
      </w:r>
      <w:r w:rsidRPr="00595040">
        <w:t>году будет осуществлять один главный распорядитель администрация Унечского района</w:t>
      </w:r>
      <w:r w:rsidR="003C3FA9" w:rsidRPr="00595040">
        <w:t>-522 тыс. рублей, финансовое управление администрации Унечского района -150 тыс. рублей.</w:t>
      </w:r>
    </w:p>
    <w:p w:rsidR="00C92CCF" w:rsidRPr="00595040" w:rsidRDefault="00C92CCF" w:rsidP="00595040">
      <w:pPr>
        <w:pStyle w:val="1"/>
        <w:jc w:val="both"/>
      </w:pPr>
    </w:p>
    <w:p w:rsidR="005E4EEC" w:rsidRPr="00595040" w:rsidRDefault="005E4EEC" w:rsidP="00595040">
      <w:pPr>
        <w:pStyle w:val="1"/>
        <w:jc w:val="both"/>
        <w:rPr>
          <w:color w:val="FF0000"/>
        </w:rPr>
      </w:pPr>
    </w:p>
    <w:p w:rsidR="005E4EEC" w:rsidRPr="00595040" w:rsidRDefault="005E4EEC" w:rsidP="00F01BAD">
      <w:pPr>
        <w:pStyle w:val="1"/>
        <w:jc w:val="center"/>
      </w:pPr>
      <w:r w:rsidRPr="00595040">
        <w:t>«Раздел культура, кинематография»</w:t>
      </w:r>
    </w:p>
    <w:p w:rsidR="005E4EEC" w:rsidRPr="00595040" w:rsidRDefault="005E4EEC" w:rsidP="00595040">
      <w:pPr>
        <w:pStyle w:val="1"/>
        <w:jc w:val="both"/>
      </w:pPr>
    </w:p>
    <w:p w:rsidR="00C849B0" w:rsidRPr="00595040" w:rsidRDefault="005E4EEC" w:rsidP="00F01BAD">
      <w:pPr>
        <w:pStyle w:val="1"/>
        <w:ind w:firstLine="708"/>
        <w:jc w:val="both"/>
      </w:pPr>
      <w:r w:rsidRPr="00595040">
        <w:t>На исполнение расходных обязательств в области  культуры, кинематографии   в 201</w:t>
      </w:r>
      <w:r w:rsidR="00C849B0" w:rsidRPr="00595040">
        <w:t>6</w:t>
      </w:r>
      <w:r w:rsidRPr="00595040">
        <w:t xml:space="preserve">  году </w:t>
      </w:r>
      <w:r w:rsidR="00C849B0" w:rsidRPr="00595040">
        <w:t>планируется 2</w:t>
      </w:r>
      <w:r w:rsidRPr="00595040">
        <w:t>6</w:t>
      </w:r>
      <w:r w:rsidR="00C849B0" w:rsidRPr="00595040">
        <w:t>673</w:t>
      </w:r>
      <w:r w:rsidRPr="00595040">
        <w:t xml:space="preserve"> тыс. рублей</w:t>
      </w:r>
      <w:r w:rsidR="006B0149" w:rsidRPr="00595040">
        <w:t>, или 91,7 % к ожидаемому исполнению 2015 года.</w:t>
      </w:r>
    </w:p>
    <w:p w:rsidR="005E4EEC" w:rsidRPr="00595040" w:rsidRDefault="005E4EEC" w:rsidP="00F01BAD">
      <w:pPr>
        <w:pStyle w:val="1"/>
        <w:ind w:firstLine="708"/>
        <w:jc w:val="both"/>
      </w:pPr>
      <w:r w:rsidRPr="00595040">
        <w:rPr>
          <w:spacing w:val="-6"/>
        </w:rPr>
        <w:t>Расходы бюджета по разделу в соответствии с ведомственной структурой будут осуществлять 2 главные распорядителя бюджета муниципального района.</w:t>
      </w:r>
      <w:r w:rsidRPr="00595040">
        <w:t xml:space="preserve"> За счет этих ресурсов будет обеспечено содержание библиотек, МУК МКДУ (клуб 1 Мая), музея (2</w:t>
      </w:r>
      <w:r w:rsidR="007B6108" w:rsidRPr="00595040">
        <w:t>23038</w:t>
      </w:r>
      <w:r w:rsidRPr="00595040">
        <w:t xml:space="preserve"> тыс. рублей). Также предусмотрено финансирование  мероприятий  ведомственной целевой программы «Развитие культуры и сохранению культурного наследия Унечского района на  2015-2017 годы» </w:t>
      </w:r>
      <w:r w:rsidR="006B0149" w:rsidRPr="00595040">
        <w:t xml:space="preserve">в размере </w:t>
      </w:r>
      <w:r w:rsidR="007B6108" w:rsidRPr="00595040">
        <w:t>300</w:t>
      </w:r>
      <w:r w:rsidRPr="00595040">
        <w:t xml:space="preserve"> тыс. рублей</w:t>
      </w:r>
      <w:r w:rsidR="006B0149" w:rsidRPr="00595040">
        <w:t>, на</w:t>
      </w:r>
      <w:r w:rsidRPr="00595040">
        <w:t xml:space="preserve"> предоставление мер </w:t>
      </w:r>
      <w:r w:rsidRPr="00595040">
        <w:lastRenderedPageBreak/>
        <w:t>социальной поддержки по оплате жилья и  коммунальных услуг специалистам  отрасли «Культура»</w:t>
      </w:r>
      <w:r w:rsidR="006B0149" w:rsidRPr="00595040">
        <w:t xml:space="preserve"> </w:t>
      </w:r>
      <w:r w:rsidRPr="00595040">
        <w:t>1</w:t>
      </w:r>
      <w:r w:rsidR="007B6108" w:rsidRPr="00595040">
        <w:t>46</w:t>
      </w:r>
      <w:r w:rsidR="006B0149" w:rsidRPr="00595040">
        <w:t xml:space="preserve"> тыс. рублей</w:t>
      </w:r>
      <w:r w:rsidRPr="00595040">
        <w:t>.</w:t>
      </w:r>
    </w:p>
    <w:p w:rsidR="005E4EEC" w:rsidRPr="00595040" w:rsidRDefault="005E4EEC" w:rsidP="00595040">
      <w:pPr>
        <w:pStyle w:val="1"/>
        <w:jc w:val="both"/>
      </w:pPr>
    </w:p>
    <w:p w:rsidR="005E4EEC" w:rsidRPr="00595040" w:rsidRDefault="005E4EEC" w:rsidP="00F01BAD">
      <w:pPr>
        <w:pStyle w:val="1"/>
        <w:ind w:firstLine="708"/>
        <w:jc w:val="both"/>
      </w:pPr>
      <w:r w:rsidRPr="00595040">
        <w:t xml:space="preserve">Удельный  вес расходов по разделу в общем объеме расходов муниципального района  </w:t>
      </w:r>
      <w:r w:rsidR="007B6108" w:rsidRPr="00595040">
        <w:t>прогнозиру</w:t>
      </w:r>
      <w:r w:rsidRPr="00595040">
        <w:t>ется  в 201</w:t>
      </w:r>
      <w:r w:rsidR="007B6108" w:rsidRPr="00595040">
        <w:t>6</w:t>
      </w:r>
      <w:r w:rsidRPr="00595040">
        <w:t xml:space="preserve"> году </w:t>
      </w:r>
      <w:r w:rsidR="007B6108" w:rsidRPr="00595040">
        <w:t>5,86</w:t>
      </w:r>
      <w:r w:rsidRPr="00595040">
        <w:t xml:space="preserve"> %</w:t>
      </w:r>
      <w:r w:rsidR="007B6108" w:rsidRPr="00595040">
        <w:t>,.</w:t>
      </w:r>
    </w:p>
    <w:p w:rsidR="005E4EEC" w:rsidRPr="00595040" w:rsidRDefault="005E4EEC" w:rsidP="00595040">
      <w:pPr>
        <w:pStyle w:val="1"/>
        <w:jc w:val="both"/>
      </w:pPr>
    </w:p>
    <w:p w:rsidR="005E4EEC" w:rsidRPr="00595040" w:rsidRDefault="005E4EEC" w:rsidP="00F01BAD">
      <w:pPr>
        <w:pStyle w:val="1"/>
        <w:jc w:val="center"/>
      </w:pPr>
      <w:r w:rsidRPr="00595040">
        <w:t>Раздела 10 «Социальная политика»</w:t>
      </w:r>
    </w:p>
    <w:p w:rsidR="005E4EEC" w:rsidRPr="00595040" w:rsidRDefault="005E4EEC" w:rsidP="00595040">
      <w:pPr>
        <w:pStyle w:val="1"/>
        <w:jc w:val="both"/>
      </w:pPr>
    </w:p>
    <w:p w:rsidR="005E4EEC" w:rsidRPr="00595040" w:rsidRDefault="005E4EEC" w:rsidP="00F01BAD">
      <w:pPr>
        <w:pStyle w:val="1"/>
        <w:ind w:firstLine="708"/>
        <w:jc w:val="both"/>
      </w:pPr>
      <w:r w:rsidRPr="00595040">
        <w:t xml:space="preserve">Расходы раздела 10 «Социальная политика» определены в проекте </w:t>
      </w:r>
      <w:r w:rsidR="00C92CCF" w:rsidRPr="00595040">
        <w:t>на 2016 год 24650</w:t>
      </w:r>
      <w:r w:rsidRPr="00595040">
        <w:t xml:space="preserve"> тыс. рублей.</w:t>
      </w:r>
    </w:p>
    <w:p w:rsidR="005E4EEC" w:rsidRPr="00595040" w:rsidRDefault="005E4EEC" w:rsidP="00F01BAD">
      <w:pPr>
        <w:pStyle w:val="1"/>
        <w:ind w:firstLine="708"/>
        <w:jc w:val="both"/>
      </w:pPr>
      <w:r w:rsidRPr="00595040">
        <w:t>К  оценке расходов по разделу  ожидаемых в 201</w:t>
      </w:r>
      <w:r w:rsidR="00C92CCF" w:rsidRPr="00595040">
        <w:t>5</w:t>
      </w:r>
      <w:r w:rsidRPr="00595040">
        <w:t xml:space="preserve"> году </w:t>
      </w:r>
      <w:r w:rsidR="00C92CCF" w:rsidRPr="00595040">
        <w:t xml:space="preserve">в сумме </w:t>
      </w:r>
      <w:r w:rsidRPr="00595040">
        <w:t>2</w:t>
      </w:r>
      <w:r w:rsidR="00C92CCF" w:rsidRPr="00595040">
        <w:t>49</w:t>
      </w:r>
      <w:r w:rsidRPr="00595040">
        <w:t>00</w:t>
      </w:r>
      <w:r w:rsidRPr="00595040">
        <w:rPr>
          <w:lang w:val="en-US"/>
        </w:rPr>
        <w:t> </w:t>
      </w:r>
      <w:r w:rsidRPr="00595040">
        <w:t>тыс.</w:t>
      </w:r>
      <w:r w:rsidRPr="00595040">
        <w:rPr>
          <w:lang w:val="en-US"/>
        </w:rPr>
        <w:t> </w:t>
      </w:r>
      <w:r w:rsidRPr="00595040">
        <w:t>рублей</w:t>
      </w:r>
      <w:r w:rsidR="00C92CCF" w:rsidRPr="00595040">
        <w:t xml:space="preserve">, </w:t>
      </w:r>
      <w:r w:rsidRPr="00595040">
        <w:t xml:space="preserve"> снижение  расходов в проекте</w:t>
      </w:r>
      <w:r w:rsidR="00C92CCF" w:rsidRPr="00595040">
        <w:t xml:space="preserve"> на</w:t>
      </w:r>
      <w:r w:rsidRPr="00595040">
        <w:t xml:space="preserve"> 201</w:t>
      </w:r>
      <w:r w:rsidR="00C92CCF" w:rsidRPr="00595040">
        <w:t>6</w:t>
      </w:r>
      <w:r w:rsidRPr="00595040">
        <w:rPr>
          <w:lang w:val="en-US"/>
        </w:rPr>
        <w:t> </w:t>
      </w:r>
      <w:r w:rsidRPr="00595040">
        <w:t>год состави</w:t>
      </w:r>
      <w:r w:rsidR="00C92CCF" w:rsidRPr="00595040">
        <w:t>т</w:t>
      </w:r>
      <w:r w:rsidRPr="00595040">
        <w:t xml:space="preserve"> 1,</w:t>
      </w:r>
      <w:r w:rsidR="00307FE5" w:rsidRPr="00595040">
        <w:t>0</w:t>
      </w:r>
      <w:r w:rsidRPr="00595040">
        <w:rPr>
          <w:lang w:val="en-US"/>
        </w:rPr>
        <w:t> </w:t>
      </w:r>
      <w:r w:rsidR="00307FE5" w:rsidRPr="00595040">
        <w:t>процент</w:t>
      </w:r>
      <w:r w:rsidRPr="00595040">
        <w:t xml:space="preserve">. </w:t>
      </w:r>
    </w:p>
    <w:p w:rsidR="000E6357" w:rsidRPr="00595040" w:rsidRDefault="005E4EEC" w:rsidP="00595040">
      <w:pPr>
        <w:pStyle w:val="1"/>
        <w:jc w:val="both"/>
      </w:pPr>
      <w:r w:rsidRPr="00595040">
        <w:t xml:space="preserve">  </w:t>
      </w:r>
      <w:r w:rsidR="00F01BAD">
        <w:tab/>
      </w:r>
      <w:r w:rsidRPr="00595040">
        <w:t>Расходы включают в себя финансирование и реализацию переданных государственных полномочий в сфере охраны семьи и детства в  201</w:t>
      </w:r>
      <w:r w:rsidR="00C92CCF" w:rsidRPr="00595040">
        <w:t>6</w:t>
      </w:r>
      <w:r w:rsidRPr="00595040">
        <w:t xml:space="preserve"> г. -</w:t>
      </w:r>
      <w:r w:rsidR="000E6357" w:rsidRPr="00595040">
        <w:t>22950</w:t>
      </w:r>
      <w:r w:rsidRPr="00595040">
        <w:t xml:space="preserve"> тыс. рублей</w:t>
      </w:r>
      <w:r w:rsidR="000E6357" w:rsidRPr="00595040">
        <w:t>.</w:t>
      </w:r>
    </w:p>
    <w:p w:rsidR="005E4EEC" w:rsidRPr="00595040" w:rsidRDefault="005E4EEC" w:rsidP="00F01BAD">
      <w:pPr>
        <w:pStyle w:val="1"/>
        <w:ind w:firstLine="708"/>
        <w:jc w:val="both"/>
      </w:pPr>
      <w:r w:rsidRPr="00595040">
        <w:t>На осуществление доплат к пенсиям муниципальным служащим предусмотрено  1</w:t>
      </w:r>
      <w:r w:rsidR="000E6357" w:rsidRPr="00595040">
        <w:t>70</w:t>
      </w:r>
      <w:r w:rsidRPr="00595040">
        <w:t xml:space="preserve">0 тыс. рублей. </w:t>
      </w:r>
    </w:p>
    <w:p w:rsidR="005E4EEC" w:rsidRPr="00595040" w:rsidRDefault="005E4EEC" w:rsidP="00595040">
      <w:pPr>
        <w:pStyle w:val="1"/>
        <w:jc w:val="both"/>
      </w:pPr>
    </w:p>
    <w:p w:rsidR="005E4EEC" w:rsidRPr="00595040" w:rsidRDefault="005E4EEC" w:rsidP="00F01BAD">
      <w:pPr>
        <w:pStyle w:val="1"/>
        <w:jc w:val="center"/>
      </w:pPr>
      <w:r w:rsidRPr="00595040">
        <w:t>Раздел «Физическая культура и спорт»</w:t>
      </w:r>
    </w:p>
    <w:p w:rsidR="005E4EEC" w:rsidRPr="00595040" w:rsidRDefault="005E4EEC" w:rsidP="00595040">
      <w:pPr>
        <w:pStyle w:val="1"/>
        <w:jc w:val="both"/>
      </w:pPr>
    </w:p>
    <w:p w:rsidR="005E4EEC" w:rsidRPr="00595040" w:rsidRDefault="005E4EEC" w:rsidP="00F01BAD">
      <w:pPr>
        <w:pStyle w:val="1"/>
        <w:ind w:firstLine="708"/>
        <w:jc w:val="both"/>
      </w:pPr>
      <w:r w:rsidRPr="00595040">
        <w:t>По разделу  11 «Физическая культура и спорт» на 201</w:t>
      </w:r>
      <w:r w:rsidR="00EB5CD0" w:rsidRPr="00595040">
        <w:t>6</w:t>
      </w:r>
      <w:r w:rsidRPr="00595040">
        <w:t xml:space="preserve"> год расходные обязательства проектом бюджета определены в объеме </w:t>
      </w:r>
      <w:r w:rsidR="00EB5CD0" w:rsidRPr="00595040">
        <w:t>150</w:t>
      </w:r>
      <w:r w:rsidRPr="00595040">
        <w:rPr>
          <w:lang w:val="en-US"/>
        </w:rPr>
        <w:t> </w:t>
      </w:r>
      <w:r w:rsidRPr="00595040">
        <w:t>тыс.</w:t>
      </w:r>
      <w:r w:rsidRPr="00595040">
        <w:rPr>
          <w:lang w:val="en-US"/>
        </w:rPr>
        <w:t> </w:t>
      </w:r>
      <w:r w:rsidRPr="00595040">
        <w:t>рублей. В общем объеме бюджета в 2015</w:t>
      </w:r>
      <w:r w:rsidRPr="00595040">
        <w:rPr>
          <w:lang w:val="en-US"/>
        </w:rPr>
        <w:t> </w:t>
      </w:r>
      <w:r w:rsidRPr="00595040">
        <w:t>году доля расходов по разделу составит 0,</w:t>
      </w:r>
      <w:r w:rsidR="00EB5CD0" w:rsidRPr="00595040">
        <w:t>03</w:t>
      </w:r>
      <w:r w:rsidRPr="00595040">
        <w:rPr>
          <w:lang w:val="en-US"/>
        </w:rPr>
        <w:t> </w:t>
      </w:r>
      <w:r w:rsidRPr="00595040">
        <w:t xml:space="preserve">процента. Расходы по разделу </w:t>
      </w:r>
      <w:r w:rsidR="00EB5CD0" w:rsidRPr="00595040">
        <w:t xml:space="preserve">снижены к оценке </w:t>
      </w:r>
      <w:r w:rsidRPr="00595040">
        <w:t xml:space="preserve"> 201</w:t>
      </w:r>
      <w:r w:rsidR="00EB5CD0" w:rsidRPr="00595040">
        <w:t>5</w:t>
      </w:r>
      <w:r w:rsidRPr="00595040">
        <w:t xml:space="preserve"> года</w:t>
      </w:r>
      <w:r w:rsidR="00EB5CD0" w:rsidRPr="00595040">
        <w:t xml:space="preserve"> на </w:t>
      </w:r>
      <w:r w:rsidR="00307FE5" w:rsidRPr="00595040">
        <w:t xml:space="preserve"> 37,5 %</w:t>
      </w:r>
      <w:r w:rsidRPr="00595040">
        <w:t>.</w:t>
      </w:r>
    </w:p>
    <w:p w:rsidR="005E4EEC" w:rsidRPr="00595040" w:rsidRDefault="005E4EEC" w:rsidP="00595040">
      <w:pPr>
        <w:pStyle w:val="1"/>
        <w:jc w:val="both"/>
      </w:pPr>
      <w:r w:rsidRPr="00595040">
        <w:rPr>
          <w:spacing w:val="-6"/>
        </w:rPr>
        <w:t>Расходы бюджета по разделу «Физическая культура и спорт» в соответствии с ведомственной структурой будет осуществлять один главный распорядитель – администрация Унечского района.</w:t>
      </w:r>
    </w:p>
    <w:p w:rsidR="005E4EEC" w:rsidRPr="00595040" w:rsidRDefault="005E4EEC" w:rsidP="00595040">
      <w:pPr>
        <w:pStyle w:val="1"/>
        <w:jc w:val="both"/>
        <w:rPr>
          <w:color w:val="FF0000"/>
        </w:rPr>
      </w:pPr>
    </w:p>
    <w:p w:rsidR="005E4EEC" w:rsidRPr="00595040" w:rsidRDefault="005E4EEC" w:rsidP="00F01BAD">
      <w:pPr>
        <w:pStyle w:val="1"/>
        <w:ind w:firstLine="708"/>
        <w:jc w:val="both"/>
      </w:pPr>
      <w:r w:rsidRPr="00595040">
        <w:t>Раздел «Обслуживание государственного и муниципального долга»</w:t>
      </w:r>
    </w:p>
    <w:p w:rsidR="005E4EEC" w:rsidRPr="00595040" w:rsidRDefault="005E4EEC" w:rsidP="00595040">
      <w:pPr>
        <w:pStyle w:val="1"/>
        <w:jc w:val="both"/>
      </w:pPr>
      <w:r w:rsidRPr="00595040">
        <w:t>Расходы по разделу 13 «Обслуживание государственного и муниципального долга»</w:t>
      </w:r>
      <w:r w:rsidR="00307FE5" w:rsidRPr="00595040">
        <w:t xml:space="preserve"> на 2016 год отсутствуют, в 2015 году составили -43 тыс. рублей.</w:t>
      </w:r>
    </w:p>
    <w:p w:rsidR="00946F50" w:rsidRPr="00595040" w:rsidRDefault="00946F50" w:rsidP="00595040">
      <w:pPr>
        <w:pStyle w:val="1"/>
        <w:jc w:val="both"/>
      </w:pPr>
    </w:p>
    <w:p w:rsidR="005E4EEC" w:rsidRPr="00595040" w:rsidRDefault="005E4EEC" w:rsidP="00F01BAD">
      <w:pPr>
        <w:pStyle w:val="1"/>
        <w:jc w:val="center"/>
      </w:pPr>
      <w:r w:rsidRPr="00595040">
        <w:t>Раздел 14 «Межбюджетные трансферты общего характера бюджетам субъектов Российской Федерации и муниципальных образований»</w:t>
      </w:r>
    </w:p>
    <w:p w:rsidR="005E4EEC" w:rsidRPr="00595040" w:rsidRDefault="005E4EEC" w:rsidP="00F01BAD">
      <w:pPr>
        <w:pStyle w:val="1"/>
        <w:jc w:val="center"/>
      </w:pPr>
    </w:p>
    <w:p w:rsidR="005E4EEC" w:rsidRPr="00595040" w:rsidRDefault="005E4EEC" w:rsidP="00F01BAD">
      <w:pPr>
        <w:pStyle w:val="1"/>
        <w:ind w:firstLine="708"/>
        <w:jc w:val="both"/>
      </w:pPr>
      <w:r w:rsidRPr="00595040">
        <w:t>По разделу 14 «Межбюджетные трансферты общего характера бюджетам субъектов Российской Федерации и муниципальных образований» бюджетные обязательства в законопроекте определены на 201</w:t>
      </w:r>
      <w:r w:rsidR="00946F50" w:rsidRPr="00595040">
        <w:t>6</w:t>
      </w:r>
      <w:r w:rsidRPr="00595040">
        <w:t xml:space="preserve"> год в объем</w:t>
      </w:r>
      <w:r w:rsidR="00946F50" w:rsidRPr="00595040">
        <w:t>е</w:t>
      </w:r>
    </w:p>
    <w:p w:rsidR="005E4EEC" w:rsidRPr="00595040" w:rsidRDefault="005E4EEC" w:rsidP="00595040">
      <w:pPr>
        <w:pStyle w:val="1"/>
        <w:jc w:val="both"/>
        <w:rPr>
          <w:bCs/>
        </w:rPr>
      </w:pPr>
      <w:r w:rsidRPr="00595040">
        <w:t>11</w:t>
      </w:r>
      <w:r w:rsidR="00946F50" w:rsidRPr="00595040">
        <w:t>553</w:t>
      </w:r>
      <w:r w:rsidRPr="00595040">
        <w:rPr>
          <w:bCs/>
        </w:rPr>
        <w:t xml:space="preserve"> тыс. рублей</w:t>
      </w:r>
      <w:r w:rsidR="00946F50" w:rsidRPr="00595040">
        <w:rPr>
          <w:bCs/>
        </w:rPr>
        <w:t>, или 76,15 % к оценке 2015 года.</w:t>
      </w:r>
    </w:p>
    <w:p w:rsidR="005E4EEC" w:rsidRPr="00595040" w:rsidRDefault="005E4EEC" w:rsidP="00F01BAD">
      <w:pPr>
        <w:pStyle w:val="1"/>
        <w:ind w:firstLine="708"/>
        <w:jc w:val="both"/>
        <w:rPr>
          <w:bCs/>
        </w:rPr>
      </w:pPr>
      <w:r w:rsidRPr="00595040">
        <w:t>Расходы бюджета по разделу в соответствии с ведомственной структурой в 201</w:t>
      </w:r>
      <w:r w:rsidR="00946F50" w:rsidRPr="00595040">
        <w:t>6</w:t>
      </w:r>
      <w:r w:rsidRPr="00595040">
        <w:t> году будут осуществляться одним  главным распорядителем бюджетных средств финансовым управлением администрации Унечского района.</w:t>
      </w:r>
    </w:p>
    <w:p w:rsidR="005E4EEC" w:rsidRPr="00595040" w:rsidRDefault="005E4EEC" w:rsidP="00F01BAD">
      <w:pPr>
        <w:pStyle w:val="1"/>
        <w:ind w:firstLine="708"/>
        <w:jc w:val="both"/>
      </w:pPr>
      <w:r w:rsidRPr="00595040">
        <w:t>Межбюджетные отношения с органами местного самоуправления поселений на 201</w:t>
      </w:r>
      <w:r w:rsidR="00946F50" w:rsidRPr="00595040">
        <w:t xml:space="preserve">6 </w:t>
      </w:r>
      <w:r w:rsidRPr="00595040">
        <w:t xml:space="preserve">год сформированы в рамках норм  БкРФ, Федерального </w:t>
      </w:r>
      <w:r w:rsidRPr="00595040">
        <w:lastRenderedPageBreak/>
        <w:t>закона от 06.10.2003г. № 131-ФЗ «Об общих принципах организации местного самоуправления в Российской Федерации», законов Брянской области «О внесении изменений и дополнений в Закон Брянской области «О межбюджетных отношениях в Брянской области», а также  законов Брянской области о наделении органов местного самоуправления отдельными государственными полномочиями.</w:t>
      </w:r>
    </w:p>
    <w:p w:rsidR="005E4EEC" w:rsidRPr="00595040" w:rsidRDefault="005E4EEC" w:rsidP="00F01BAD">
      <w:pPr>
        <w:pStyle w:val="1"/>
        <w:ind w:firstLine="708"/>
        <w:jc w:val="both"/>
      </w:pPr>
      <w:r w:rsidRPr="00595040">
        <w:t>Общий объем  межбюджетных трансфертов, предоставляемых бюджетам поселений, планируется</w:t>
      </w:r>
      <w:r w:rsidR="00946F50" w:rsidRPr="00595040">
        <w:t xml:space="preserve"> на </w:t>
      </w:r>
      <w:r w:rsidRPr="00595040">
        <w:t xml:space="preserve"> 201</w:t>
      </w:r>
      <w:r w:rsidR="00946F50" w:rsidRPr="00595040">
        <w:t>6</w:t>
      </w:r>
      <w:r w:rsidRPr="00595040">
        <w:t xml:space="preserve"> год в сумме 17</w:t>
      </w:r>
      <w:r w:rsidR="00946F50" w:rsidRPr="00595040">
        <w:t>134</w:t>
      </w:r>
      <w:r w:rsidRPr="00595040">
        <w:t xml:space="preserve"> тыс. руб.</w:t>
      </w:r>
    </w:p>
    <w:p w:rsidR="005E4EEC" w:rsidRPr="00595040" w:rsidRDefault="005E4EEC" w:rsidP="00595040">
      <w:pPr>
        <w:pStyle w:val="1"/>
        <w:jc w:val="both"/>
      </w:pPr>
      <w:r w:rsidRPr="00595040">
        <w:t>Удельный вес межбюджетных трансфертов общего характера бюджетам поселений в 201</w:t>
      </w:r>
      <w:r w:rsidR="00946F50" w:rsidRPr="00595040">
        <w:t>6</w:t>
      </w:r>
      <w:r w:rsidRPr="00595040">
        <w:t xml:space="preserve"> год</w:t>
      </w:r>
      <w:r w:rsidR="00946F50" w:rsidRPr="00595040">
        <w:t>у</w:t>
      </w:r>
      <w:r w:rsidRPr="00595040">
        <w:t xml:space="preserve"> составит  3,</w:t>
      </w:r>
      <w:r w:rsidR="00946F50" w:rsidRPr="00595040">
        <w:t>8</w:t>
      </w:r>
      <w:r w:rsidRPr="00595040">
        <w:t>%.</w:t>
      </w:r>
    </w:p>
    <w:p w:rsidR="005E4EEC" w:rsidRPr="00595040" w:rsidRDefault="005E4EEC" w:rsidP="00595040">
      <w:pPr>
        <w:pStyle w:val="1"/>
        <w:jc w:val="both"/>
      </w:pPr>
      <w:r w:rsidRPr="00595040">
        <w:t xml:space="preserve">              Дотации бюджетам  поселений  на 201</w:t>
      </w:r>
      <w:r w:rsidR="00974675" w:rsidRPr="00595040">
        <w:t>6</w:t>
      </w:r>
      <w:r w:rsidRPr="00595040">
        <w:t xml:space="preserve"> год  запланированы  в объеме 114</w:t>
      </w:r>
      <w:r w:rsidR="00974675" w:rsidRPr="00595040">
        <w:t>42 тыс. рублей</w:t>
      </w:r>
      <w:r w:rsidRPr="00595040">
        <w:t xml:space="preserve">. </w:t>
      </w:r>
    </w:p>
    <w:p w:rsidR="005E4EEC" w:rsidRPr="00595040" w:rsidRDefault="005E4EEC" w:rsidP="00595040">
      <w:pPr>
        <w:pStyle w:val="1"/>
        <w:jc w:val="both"/>
      </w:pPr>
    </w:p>
    <w:p w:rsidR="005E4EEC" w:rsidRPr="00595040" w:rsidRDefault="005E4EEC" w:rsidP="00595040">
      <w:pPr>
        <w:pStyle w:val="1"/>
        <w:jc w:val="both"/>
      </w:pPr>
      <w:r w:rsidRPr="00595040">
        <w:t xml:space="preserve">           Предусмотрены субвенции бюджетам поселений  для финансового  обеспечения  расходных обязательств, возникающих при выполнении  государственных полномочий Российской Федерации, субъектов Российской Федерации, переданных для  осуществления  органами местного самоуправления в объем</w:t>
      </w:r>
      <w:r w:rsidR="00974675" w:rsidRPr="00595040">
        <w:t>е</w:t>
      </w:r>
      <w:r w:rsidRPr="00595040">
        <w:t xml:space="preserve"> на 201</w:t>
      </w:r>
      <w:r w:rsidR="00974675" w:rsidRPr="00595040">
        <w:t>6</w:t>
      </w:r>
      <w:r w:rsidRPr="00595040">
        <w:t xml:space="preserve"> год- </w:t>
      </w:r>
      <w:r w:rsidR="00974675" w:rsidRPr="00595040">
        <w:t>675</w:t>
      </w:r>
      <w:r w:rsidRPr="00595040">
        <w:t xml:space="preserve"> тыс. рублей,  в части  первичного воинского учета на территориях, где отсутствуют военные комиссариаты в объем</w:t>
      </w:r>
      <w:r w:rsidR="00974675" w:rsidRPr="00595040">
        <w:t>е</w:t>
      </w:r>
      <w:r w:rsidRPr="00595040">
        <w:t xml:space="preserve">  </w:t>
      </w:r>
      <w:r w:rsidR="00974675" w:rsidRPr="00595040">
        <w:t>579</w:t>
      </w:r>
      <w:r w:rsidRPr="00595040">
        <w:t xml:space="preserve"> тыс. рублей,  предоставления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в объем</w:t>
      </w:r>
      <w:r w:rsidR="00974675" w:rsidRPr="00595040">
        <w:t>е</w:t>
      </w:r>
      <w:r w:rsidRPr="00595040">
        <w:t xml:space="preserve"> </w:t>
      </w:r>
      <w:r w:rsidR="00974675" w:rsidRPr="00595040">
        <w:t>95</w:t>
      </w:r>
      <w:r w:rsidRPr="00595040">
        <w:t xml:space="preserve"> тыс. рублей, субвенция городскому поселению на осуществление полномочий по определенному  перечню  должностных лиц органов местного самоуправления, уполномоченных составлять  протоколы  об административных нарушениях в объем</w:t>
      </w:r>
      <w:r w:rsidR="00974675" w:rsidRPr="00595040">
        <w:t>е</w:t>
      </w:r>
      <w:r w:rsidRPr="00595040">
        <w:t xml:space="preserve"> </w:t>
      </w:r>
      <w:r w:rsidR="00974675" w:rsidRPr="00595040">
        <w:t>-</w:t>
      </w:r>
      <w:r w:rsidRPr="00595040">
        <w:t xml:space="preserve"> 0,2 тыс. рублей ежегодно.</w:t>
      </w:r>
    </w:p>
    <w:p w:rsidR="005E4EEC" w:rsidRPr="00595040" w:rsidRDefault="005E4EEC" w:rsidP="00595040">
      <w:pPr>
        <w:pStyle w:val="1"/>
        <w:jc w:val="both"/>
      </w:pPr>
    </w:p>
    <w:p w:rsidR="005E4EEC" w:rsidRPr="00595040" w:rsidRDefault="005E4EEC" w:rsidP="00595040">
      <w:pPr>
        <w:pStyle w:val="1"/>
        <w:jc w:val="both"/>
      </w:pPr>
      <w:r w:rsidRPr="00595040">
        <w:t xml:space="preserve">     Бюджетам поселений запланированы  иные межбюджетные трансферты на 2016 год -5</w:t>
      </w:r>
      <w:r w:rsidR="00974675" w:rsidRPr="00595040">
        <w:t>0</w:t>
      </w:r>
      <w:r w:rsidRPr="00595040">
        <w:t>1</w:t>
      </w:r>
      <w:r w:rsidR="00974675" w:rsidRPr="00595040">
        <w:t>7</w:t>
      </w:r>
      <w:r w:rsidRPr="00595040">
        <w:t xml:space="preserve"> тыс. рублей </w:t>
      </w:r>
      <w:r w:rsidR="008449F9" w:rsidRPr="00595040">
        <w:t>для  финансирования полномочий</w:t>
      </w:r>
      <w:r w:rsidRPr="00595040">
        <w:t>:</w:t>
      </w:r>
    </w:p>
    <w:p w:rsidR="008449F9" w:rsidRPr="00595040" w:rsidRDefault="005E4EEC" w:rsidP="00595040">
      <w:pPr>
        <w:pStyle w:val="1"/>
        <w:jc w:val="both"/>
      </w:pPr>
      <w:r w:rsidRPr="00595040">
        <w:t xml:space="preserve">- на </w:t>
      </w:r>
      <w:r w:rsidR="008449F9" w:rsidRPr="00595040">
        <w:t xml:space="preserve"> осуществление части </w:t>
      </w:r>
      <w:r w:rsidRPr="00595040">
        <w:t>передаваемы</w:t>
      </w:r>
      <w:r w:rsidR="008449F9" w:rsidRPr="00595040">
        <w:t>х</w:t>
      </w:r>
      <w:r w:rsidRPr="00595040">
        <w:t xml:space="preserve"> полномочи</w:t>
      </w:r>
      <w:r w:rsidR="008449F9" w:rsidRPr="00595040">
        <w:t>й</w:t>
      </w:r>
      <w:r w:rsidRPr="00595040">
        <w:t xml:space="preserve"> </w:t>
      </w:r>
      <w:r w:rsidR="008449F9" w:rsidRPr="00595040">
        <w:t xml:space="preserve"> Унечского муниципального района </w:t>
      </w:r>
      <w:r w:rsidRPr="00595040">
        <w:t xml:space="preserve">по </w:t>
      </w:r>
      <w:r w:rsidR="008449F9" w:rsidRPr="00595040">
        <w:t>содержанию и ремонту  автомобильных дорог местного значения и условий безопасности движения по ним 4756 тыс. рублей;</w:t>
      </w:r>
    </w:p>
    <w:p w:rsidR="005E4EEC" w:rsidRPr="00595040" w:rsidRDefault="005E4EEC" w:rsidP="00595040">
      <w:pPr>
        <w:pStyle w:val="1"/>
        <w:jc w:val="both"/>
      </w:pPr>
      <w:r w:rsidRPr="00595040">
        <w:t xml:space="preserve">- на </w:t>
      </w:r>
      <w:r w:rsidR="008449F9" w:rsidRPr="00595040">
        <w:t>осуществление  передаваемых полномочий  по организации водоснабжения  населения в части нецентрализованного водоснабжения 150 тыс. рублей</w:t>
      </w:r>
      <w:r w:rsidRPr="00595040">
        <w:t>;</w:t>
      </w:r>
    </w:p>
    <w:p w:rsidR="005E4EEC" w:rsidRPr="00595040" w:rsidRDefault="005E4EEC" w:rsidP="00595040">
      <w:pPr>
        <w:pStyle w:val="1"/>
        <w:jc w:val="both"/>
      </w:pPr>
      <w:r w:rsidRPr="00595040">
        <w:t xml:space="preserve">- </w:t>
      </w:r>
      <w:r w:rsidR="009B541A" w:rsidRPr="00595040">
        <w:t xml:space="preserve">на финансовую поддержку поселений </w:t>
      </w:r>
      <w:r w:rsidRPr="00595040">
        <w:t xml:space="preserve"> 1</w:t>
      </w:r>
      <w:r w:rsidR="009B541A" w:rsidRPr="00595040">
        <w:t>11</w:t>
      </w:r>
      <w:r w:rsidRPr="00595040">
        <w:t xml:space="preserve"> тыс. рублей</w:t>
      </w:r>
      <w:r w:rsidR="009B541A" w:rsidRPr="00595040">
        <w:t>.</w:t>
      </w:r>
      <w:r w:rsidRPr="00595040">
        <w:t xml:space="preserve"> </w:t>
      </w:r>
    </w:p>
    <w:p w:rsidR="005E4EEC" w:rsidRPr="00595040" w:rsidRDefault="005E4EEC" w:rsidP="00595040">
      <w:pPr>
        <w:pStyle w:val="1"/>
        <w:jc w:val="both"/>
      </w:pPr>
      <w:r w:rsidRPr="00595040">
        <w:t xml:space="preserve"> </w:t>
      </w:r>
    </w:p>
    <w:p w:rsidR="00F01BAD" w:rsidRDefault="005E4EEC" w:rsidP="00F01BAD">
      <w:pPr>
        <w:pStyle w:val="1"/>
        <w:jc w:val="center"/>
      </w:pPr>
      <w:r w:rsidRPr="00595040">
        <w:t>Источники финансирования дефицита</w:t>
      </w:r>
    </w:p>
    <w:p w:rsidR="005E4EEC" w:rsidRPr="00595040" w:rsidRDefault="005E4EEC" w:rsidP="00F01BAD">
      <w:pPr>
        <w:pStyle w:val="1"/>
        <w:jc w:val="center"/>
      </w:pPr>
      <w:r w:rsidRPr="00595040">
        <w:t>бюджета муниципального района</w:t>
      </w:r>
    </w:p>
    <w:p w:rsidR="005E4EEC" w:rsidRPr="00595040" w:rsidRDefault="005E4EEC" w:rsidP="00F01BAD">
      <w:pPr>
        <w:pStyle w:val="1"/>
        <w:jc w:val="center"/>
      </w:pPr>
    </w:p>
    <w:p w:rsidR="005E4EEC" w:rsidRPr="00595040" w:rsidRDefault="005E4EEC" w:rsidP="00F01BAD">
      <w:pPr>
        <w:pStyle w:val="1"/>
        <w:ind w:firstLine="708"/>
        <w:jc w:val="both"/>
      </w:pPr>
      <w:r w:rsidRPr="00595040">
        <w:t>Проект бюджета муниципального района на 201</w:t>
      </w:r>
      <w:r w:rsidR="001B0372" w:rsidRPr="00595040">
        <w:t>6</w:t>
      </w:r>
      <w:r w:rsidRPr="00595040">
        <w:t xml:space="preserve"> год сформирован с дефицитом в размере </w:t>
      </w:r>
      <w:r w:rsidR="001B0372" w:rsidRPr="00595040">
        <w:t>7305</w:t>
      </w:r>
      <w:r w:rsidRPr="00595040">
        <w:t xml:space="preserve"> тыс. рублей.</w:t>
      </w:r>
    </w:p>
    <w:p w:rsidR="005E4EEC" w:rsidRPr="00595040" w:rsidRDefault="005E4EEC" w:rsidP="00595040">
      <w:pPr>
        <w:pStyle w:val="1"/>
        <w:jc w:val="both"/>
      </w:pPr>
    </w:p>
    <w:p w:rsidR="005E4EEC" w:rsidRPr="00595040" w:rsidRDefault="005E4EEC" w:rsidP="00595040">
      <w:pPr>
        <w:pStyle w:val="1"/>
        <w:jc w:val="both"/>
      </w:pPr>
      <w:r w:rsidRPr="00595040">
        <w:lastRenderedPageBreak/>
        <w:t xml:space="preserve"> </w:t>
      </w:r>
      <w:r w:rsidR="00F01BAD">
        <w:tab/>
      </w:r>
      <w:r w:rsidRPr="00595040">
        <w:t>Главные администраторы источников финансирования дефицита  бюджета муниципального района  соответствуют требованиям законодательства.</w:t>
      </w:r>
    </w:p>
    <w:p w:rsidR="005E4EEC" w:rsidRPr="00595040" w:rsidRDefault="005E4EEC" w:rsidP="00F01BAD">
      <w:pPr>
        <w:pStyle w:val="1"/>
        <w:ind w:firstLine="708"/>
        <w:jc w:val="both"/>
        <w:rPr>
          <w:bCs/>
        </w:rPr>
      </w:pPr>
      <w:r w:rsidRPr="00595040">
        <w:rPr>
          <w:bCs/>
        </w:rPr>
        <w:t xml:space="preserve">Анализ источников внутреннего финансирования дефицита, </w:t>
      </w:r>
      <w:r w:rsidRPr="00595040">
        <w:t xml:space="preserve">возникающего при исполнении бюджета </w:t>
      </w:r>
      <w:r w:rsidRPr="00595040">
        <w:rPr>
          <w:bCs/>
        </w:rPr>
        <w:t>в 2015</w:t>
      </w:r>
      <w:r w:rsidRPr="00595040">
        <w:t> – </w:t>
      </w:r>
      <w:r w:rsidRPr="00595040">
        <w:rPr>
          <w:bCs/>
        </w:rPr>
        <w:t>2017 годы, показывает, что в качестве  источников финансирования дефицита предусмотрены  остатки средств на счете бюджета района.</w:t>
      </w:r>
    </w:p>
    <w:p w:rsidR="00974675" w:rsidRPr="00595040" w:rsidRDefault="00974675" w:rsidP="00595040">
      <w:pPr>
        <w:pStyle w:val="1"/>
        <w:jc w:val="both"/>
      </w:pPr>
      <w:bookmarkStart w:id="5" w:name="_Toc372534912"/>
    </w:p>
    <w:p w:rsidR="005E4EEC" w:rsidRPr="00595040" w:rsidRDefault="005E4EEC" w:rsidP="000A780B">
      <w:pPr>
        <w:pStyle w:val="1"/>
        <w:jc w:val="center"/>
      </w:pPr>
      <w:r w:rsidRPr="00595040">
        <w:t>Расходы главных распорядителей средств бюджета</w:t>
      </w:r>
    </w:p>
    <w:p w:rsidR="005E4EEC" w:rsidRPr="00595040" w:rsidRDefault="005E4EEC" w:rsidP="000A780B">
      <w:pPr>
        <w:pStyle w:val="1"/>
        <w:jc w:val="center"/>
      </w:pPr>
      <w:r w:rsidRPr="00595040">
        <w:t>муниципального района</w:t>
      </w:r>
    </w:p>
    <w:p w:rsidR="005E4EEC" w:rsidRPr="00595040" w:rsidRDefault="005E4EEC" w:rsidP="000A780B">
      <w:pPr>
        <w:pStyle w:val="1"/>
        <w:ind w:firstLine="708"/>
        <w:jc w:val="both"/>
      </w:pPr>
      <w:r w:rsidRPr="00595040">
        <w:t>Проект бюджета муниципального района на 201</w:t>
      </w:r>
      <w:r w:rsidR="00DA6D7F" w:rsidRPr="00595040">
        <w:t>6</w:t>
      </w:r>
      <w:r w:rsidRPr="00595040">
        <w:rPr>
          <w:lang w:val="en-US"/>
        </w:rPr>
        <w:t> </w:t>
      </w:r>
      <w:r w:rsidRPr="00595040">
        <w:t xml:space="preserve">год сформирован в программной структуре расходов на основе проектов </w:t>
      </w:r>
      <w:r w:rsidR="008D0931" w:rsidRPr="00595040">
        <w:t>4</w:t>
      </w:r>
      <w:r w:rsidRPr="00595040">
        <w:t xml:space="preserve"> муниципальных  программ. Проектом бюджета на их финансовое обеспечение в 201</w:t>
      </w:r>
      <w:r w:rsidR="008D0931" w:rsidRPr="00595040">
        <w:t>6</w:t>
      </w:r>
      <w:r w:rsidRPr="00595040">
        <w:t> году запланировано 4</w:t>
      </w:r>
      <w:r w:rsidR="00616D0C" w:rsidRPr="00595040">
        <w:t>49947</w:t>
      </w:r>
      <w:r w:rsidR="008D0931" w:rsidRPr="00595040">
        <w:t> тыс. рублей, или 9</w:t>
      </w:r>
      <w:r w:rsidR="00616D0C" w:rsidRPr="00595040">
        <w:t>8,8</w:t>
      </w:r>
      <w:r w:rsidR="008D0931" w:rsidRPr="00595040">
        <w:t> %</w:t>
      </w:r>
      <w:r w:rsidRPr="00595040">
        <w:t>.</w:t>
      </w:r>
    </w:p>
    <w:p w:rsidR="005E4EEC" w:rsidRPr="00595040" w:rsidRDefault="005E4EEC" w:rsidP="000A780B">
      <w:pPr>
        <w:pStyle w:val="1"/>
        <w:ind w:firstLine="708"/>
        <w:jc w:val="both"/>
      </w:pPr>
      <w:r w:rsidRPr="00595040">
        <w:rPr>
          <w:bCs/>
        </w:rPr>
        <w:t>В соответствии с проектом ведомственной структуры расходов бюджета Унечского муниципального района на 201</w:t>
      </w:r>
      <w:r w:rsidR="008D0931" w:rsidRPr="00595040">
        <w:rPr>
          <w:bCs/>
        </w:rPr>
        <w:t>6</w:t>
      </w:r>
      <w:r w:rsidRPr="00595040">
        <w:rPr>
          <w:bCs/>
          <w:lang w:val="en-US"/>
        </w:rPr>
        <w:t> </w:t>
      </w:r>
      <w:r w:rsidRPr="00595040">
        <w:rPr>
          <w:bCs/>
        </w:rPr>
        <w:t xml:space="preserve">год, принимаемые бюджетные обязательства для финансового обеспечения реализации муниципальных программ распределены между </w:t>
      </w:r>
      <w:r w:rsidR="008D0931" w:rsidRPr="00595040">
        <w:t>3</w:t>
      </w:r>
      <w:r w:rsidRPr="00595040">
        <w:t xml:space="preserve"> главными распорядителями бюджетных средств</w:t>
      </w:r>
      <w:r w:rsidR="008D0931" w:rsidRPr="00595040">
        <w:t xml:space="preserve"> из 5 главных распорядителей. </w:t>
      </w:r>
      <w:r w:rsidRPr="00595040">
        <w:t>По сравнению с бюджетом на 201</w:t>
      </w:r>
      <w:r w:rsidR="008D0931" w:rsidRPr="00595040">
        <w:t>5</w:t>
      </w:r>
      <w:r w:rsidRPr="00595040">
        <w:t> год количество главных распорядителей осталось на том же уровне.</w:t>
      </w:r>
    </w:p>
    <w:p w:rsidR="005E4EEC" w:rsidRPr="00595040" w:rsidRDefault="005E4EEC" w:rsidP="000A780B">
      <w:pPr>
        <w:pStyle w:val="1"/>
        <w:ind w:firstLine="708"/>
        <w:jc w:val="both"/>
      </w:pPr>
      <w:r w:rsidRPr="00595040">
        <w:t>Информация об объемах планируемых расходов бюджета в 201</w:t>
      </w:r>
      <w:r w:rsidR="0032597F" w:rsidRPr="00595040">
        <w:t>6</w:t>
      </w:r>
      <w:r w:rsidRPr="00595040">
        <w:t> году в разрезе главных распорядителей средств бюджета представлена в приложени</w:t>
      </w:r>
      <w:r w:rsidR="0032597F" w:rsidRPr="00595040">
        <w:t>и 7</w:t>
      </w:r>
      <w:r w:rsidRPr="00595040">
        <w:t xml:space="preserve"> проекта бюджета.</w:t>
      </w:r>
    </w:p>
    <w:p w:rsidR="005E4EEC" w:rsidRPr="00595040" w:rsidRDefault="005E4EEC" w:rsidP="000A780B">
      <w:pPr>
        <w:pStyle w:val="1"/>
        <w:ind w:firstLine="708"/>
        <w:jc w:val="both"/>
      </w:pPr>
      <w:r w:rsidRPr="00595040">
        <w:t xml:space="preserve">По отношению к объему расходов, утвержденному </w:t>
      </w:r>
      <w:r w:rsidRPr="00595040">
        <w:br/>
      </w:r>
      <w:r w:rsidRPr="00595040">
        <w:rPr>
          <w:spacing w:val="-2"/>
        </w:rPr>
        <w:t>на 201</w:t>
      </w:r>
      <w:r w:rsidR="00DA6D7F" w:rsidRPr="00595040">
        <w:rPr>
          <w:spacing w:val="-2"/>
        </w:rPr>
        <w:t>5</w:t>
      </w:r>
      <w:r w:rsidRPr="00595040">
        <w:rPr>
          <w:spacing w:val="-2"/>
        </w:rPr>
        <w:t xml:space="preserve"> год решением от </w:t>
      </w:r>
      <w:r w:rsidR="00216A62" w:rsidRPr="00595040">
        <w:rPr>
          <w:spacing w:val="-2"/>
        </w:rPr>
        <w:t>10</w:t>
      </w:r>
      <w:r w:rsidRPr="00595040">
        <w:rPr>
          <w:spacing w:val="-2"/>
        </w:rPr>
        <w:t>.12.201</w:t>
      </w:r>
      <w:r w:rsidR="00DA6D7F" w:rsidRPr="00595040">
        <w:rPr>
          <w:spacing w:val="-2"/>
        </w:rPr>
        <w:t>4</w:t>
      </w:r>
      <w:r w:rsidRPr="00595040">
        <w:rPr>
          <w:spacing w:val="-2"/>
        </w:rPr>
        <w:t xml:space="preserve"> г.№</w:t>
      </w:r>
      <w:r w:rsidR="00216A62" w:rsidRPr="00595040">
        <w:rPr>
          <w:spacing w:val="-2"/>
        </w:rPr>
        <w:t>5</w:t>
      </w:r>
      <w:r w:rsidRPr="00595040">
        <w:rPr>
          <w:spacing w:val="-2"/>
        </w:rPr>
        <w:t>-</w:t>
      </w:r>
      <w:r w:rsidR="00216A62" w:rsidRPr="00595040">
        <w:rPr>
          <w:spacing w:val="-2"/>
        </w:rPr>
        <w:t>3</w:t>
      </w:r>
      <w:r w:rsidRPr="00595040">
        <w:rPr>
          <w:spacing w:val="-2"/>
        </w:rPr>
        <w:t>5</w:t>
      </w:r>
      <w:r w:rsidR="00216A62" w:rsidRPr="00595040">
        <w:rPr>
          <w:spacing w:val="-2"/>
        </w:rPr>
        <w:t xml:space="preserve"> (</w:t>
      </w:r>
      <w:r w:rsidRPr="00595040">
        <w:rPr>
          <w:spacing w:val="-2"/>
        </w:rPr>
        <w:t>с изменениями и дополнениями)</w:t>
      </w:r>
      <w:r w:rsidR="00DC49FB" w:rsidRPr="00595040">
        <w:rPr>
          <w:spacing w:val="-2"/>
        </w:rPr>
        <w:t xml:space="preserve"> в сумме </w:t>
      </w:r>
      <w:r w:rsidR="00B90BA2" w:rsidRPr="00595040">
        <w:t>495 663 тыс. рублей,</w:t>
      </w:r>
      <w:r w:rsidRPr="00595040">
        <w:rPr>
          <w:spacing w:val="-2"/>
        </w:rPr>
        <w:t xml:space="preserve"> расходы, определенные</w:t>
      </w:r>
      <w:r w:rsidRPr="00595040">
        <w:t xml:space="preserve"> в проекте решения на 201</w:t>
      </w:r>
      <w:r w:rsidR="00772667">
        <w:t>6</w:t>
      </w:r>
      <w:r w:rsidRPr="00595040">
        <w:t xml:space="preserve"> год </w:t>
      </w:r>
      <w:r w:rsidR="00772667">
        <w:t xml:space="preserve"> в сумме 455317 тыс. рублей</w:t>
      </w:r>
      <w:r w:rsidRPr="00595040">
        <w:t>.</w:t>
      </w:r>
    </w:p>
    <w:p w:rsidR="005E4EEC" w:rsidRPr="00595040" w:rsidRDefault="005E4EEC" w:rsidP="000A780B">
      <w:pPr>
        <w:pStyle w:val="1"/>
        <w:ind w:firstLine="708"/>
        <w:jc w:val="both"/>
      </w:pPr>
      <w:r w:rsidRPr="00595040">
        <w:t xml:space="preserve">Данные о главных распорядителях средств бюджета, обеспечивающих исполнение бюджетных расходов в максимальных объемах, представлены в таблице. </w:t>
      </w:r>
    </w:p>
    <w:p w:rsidR="005E4EEC" w:rsidRDefault="005E4EEC" w:rsidP="00595040">
      <w:pPr>
        <w:pStyle w:val="1"/>
        <w:jc w:val="both"/>
        <w:rPr>
          <w:sz w:val="16"/>
          <w:szCs w:val="16"/>
        </w:rPr>
      </w:pPr>
    </w:p>
    <w:p w:rsidR="00595040" w:rsidRPr="00595040" w:rsidRDefault="00595040" w:rsidP="00595040">
      <w:pPr>
        <w:rPr>
          <w:lang w:eastAsia="ru-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1418"/>
        <w:gridCol w:w="1701"/>
      </w:tblGrid>
      <w:tr w:rsidR="00595040" w:rsidRPr="00595040" w:rsidTr="00595040">
        <w:trPr>
          <w:tblHeader/>
        </w:trPr>
        <w:tc>
          <w:tcPr>
            <w:tcW w:w="5211" w:type="dxa"/>
            <w:vMerge w:val="restart"/>
            <w:vAlign w:val="center"/>
          </w:tcPr>
          <w:p w:rsidR="00595040" w:rsidRPr="00595040" w:rsidRDefault="00595040" w:rsidP="00595040">
            <w:pPr>
              <w:pStyle w:val="1"/>
              <w:jc w:val="both"/>
              <w:rPr>
                <w:sz w:val="24"/>
              </w:rPr>
            </w:pPr>
            <w:r w:rsidRPr="00595040">
              <w:rPr>
                <w:sz w:val="24"/>
              </w:rPr>
              <w:t>Наименование</w:t>
            </w:r>
          </w:p>
        </w:tc>
        <w:tc>
          <w:tcPr>
            <w:tcW w:w="3119" w:type="dxa"/>
            <w:gridSpan w:val="2"/>
          </w:tcPr>
          <w:p w:rsidR="00595040" w:rsidRPr="00595040" w:rsidRDefault="00595040" w:rsidP="00595040">
            <w:pPr>
              <w:pStyle w:val="1"/>
              <w:jc w:val="both"/>
              <w:rPr>
                <w:sz w:val="24"/>
              </w:rPr>
            </w:pPr>
            <w:r w:rsidRPr="00595040">
              <w:rPr>
                <w:sz w:val="24"/>
              </w:rPr>
              <w:t>2016 год</w:t>
            </w:r>
          </w:p>
        </w:tc>
      </w:tr>
      <w:tr w:rsidR="00595040" w:rsidRPr="00595040" w:rsidTr="00595040">
        <w:trPr>
          <w:tblHeader/>
        </w:trPr>
        <w:tc>
          <w:tcPr>
            <w:tcW w:w="5211" w:type="dxa"/>
            <w:vMerge/>
          </w:tcPr>
          <w:p w:rsidR="00595040" w:rsidRPr="00595040" w:rsidRDefault="00595040" w:rsidP="00595040">
            <w:pPr>
              <w:pStyle w:val="1"/>
              <w:jc w:val="both"/>
              <w:rPr>
                <w:sz w:val="24"/>
              </w:rPr>
            </w:pPr>
          </w:p>
        </w:tc>
        <w:tc>
          <w:tcPr>
            <w:tcW w:w="1418" w:type="dxa"/>
          </w:tcPr>
          <w:p w:rsidR="00595040" w:rsidRPr="00595040" w:rsidRDefault="00595040" w:rsidP="00595040">
            <w:pPr>
              <w:pStyle w:val="1"/>
              <w:jc w:val="both"/>
              <w:rPr>
                <w:sz w:val="24"/>
              </w:rPr>
            </w:pPr>
            <w:r w:rsidRPr="00595040">
              <w:rPr>
                <w:sz w:val="24"/>
              </w:rPr>
              <w:t>сумма,</w:t>
            </w:r>
          </w:p>
          <w:p w:rsidR="00595040" w:rsidRPr="00595040" w:rsidRDefault="00595040" w:rsidP="00595040">
            <w:pPr>
              <w:pStyle w:val="1"/>
              <w:jc w:val="both"/>
              <w:rPr>
                <w:sz w:val="24"/>
              </w:rPr>
            </w:pPr>
            <w:r w:rsidRPr="00595040">
              <w:rPr>
                <w:sz w:val="24"/>
              </w:rPr>
              <w:t>тыс. рублей</w:t>
            </w:r>
          </w:p>
        </w:tc>
        <w:tc>
          <w:tcPr>
            <w:tcW w:w="1701" w:type="dxa"/>
          </w:tcPr>
          <w:p w:rsidR="00595040" w:rsidRPr="00595040" w:rsidRDefault="00595040" w:rsidP="00595040">
            <w:pPr>
              <w:pStyle w:val="1"/>
              <w:jc w:val="both"/>
              <w:rPr>
                <w:sz w:val="24"/>
              </w:rPr>
            </w:pPr>
            <w:r w:rsidRPr="00595040">
              <w:rPr>
                <w:sz w:val="24"/>
              </w:rPr>
              <w:t>уд.</w:t>
            </w:r>
          </w:p>
          <w:p w:rsidR="00595040" w:rsidRPr="00595040" w:rsidRDefault="00595040" w:rsidP="00595040">
            <w:pPr>
              <w:pStyle w:val="1"/>
              <w:jc w:val="both"/>
              <w:rPr>
                <w:sz w:val="24"/>
              </w:rPr>
            </w:pPr>
            <w:r w:rsidRPr="00595040">
              <w:rPr>
                <w:sz w:val="24"/>
              </w:rPr>
              <w:t>вес,</w:t>
            </w:r>
          </w:p>
          <w:p w:rsidR="00595040" w:rsidRPr="00595040" w:rsidRDefault="00595040" w:rsidP="00595040">
            <w:pPr>
              <w:pStyle w:val="1"/>
              <w:jc w:val="both"/>
              <w:rPr>
                <w:sz w:val="24"/>
              </w:rPr>
            </w:pPr>
            <w:r w:rsidRPr="00595040">
              <w:rPr>
                <w:sz w:val="24"/>
              </w:rPr>
              <w:t>%</w:t>
            </w:r>
          </w:p>
        </w:tc>
      </w:tr>
      <w:tr w:rsidR="00595040" w:rsidRPr="00595040" w:rsidTr="00595040">
        <w:tc>
          <w:tcPr>
            <w:tcW w:w="5211" w:type="dxa"/>
          </w:tcPr>
          <w:p w:rsidR="00595040" w:rsidRPr="00595040" w:rsidRDefault="00595040" w:rsidP="00595040">
            <w:pPr>
              <w:pStyle w:val="1"/>
              <w:jc w:val="both"/>
              <w:rPr>
                <w:sz w:val="24"/>
              </w:rPr>
            </w:pPr>
            <w:r w:rsidRPr="00595040">
              <w:rPr>
                <w:sz w:val="24"/>
              </w:rPr>
              <w:t>Расходы бюджета, всего</w:t>
            </w:r>
          </w:p>
        </w:tc>
        <w:tc>
          <w:tcPr>
            <w:tcW w:w="1418" w:type="dxa"/>
            <w:vAlign w:val="center"/>
          </w:tcPr>
          <w:p w:rsidR="00595040" w:rsidRPr="00595040" w:rsidRDefault="00595040" w:rsidP="00595040">
            <w:pPr>
              <w:pStyle w:val="1"/>
              <w:jc w:val="both"/>
              <w:rPr>
                <w:sz w:val="24"/>
              </w:rPr>
            </w:pPr>
            <w:r w:rsidRPr="00595040">
              <w:rPr>
                <w:sz w:val="24"/>
              </w:rPr>
              <w:t>455317</w:t>
            </w:r>
          </w:p>
        </w:tc>
        <w:tc>
          <w:tcPr>
            <w:tcW w:w="1701" w:type="dxa"/>
            <w:vAlign w:val="center"/>
          </w:tcPr>
          <w:p w:rsidR="00595040" w:rsidRPr="00595040" w:rsidRDefault="00595040" w:rsidP="00595040">
            <w:pPr>
              <w:pStyle w:val="1"/>
              <w:jc w:val="both"/>
              <w:rPr>
                <w:sz w:val="24"/>
              </w:rPr>
            </w:pPr>
            <w:r w:rsidRPr="00595040">
              <w:rPr>
                <w:sz w:val="24"/>
              </w:rPr>
              <w:t>100,0</w:t>
            </w:r>
          </w:p>
        </w:tc>
      </w:tr>
      <w:tr w:rsidR="00595040" w:rsidRPr="00595040" w:rsidTr="00595040">
        <w:tc>
          <w:tcPr>
            <w:tcW w:w="5211" w:type="dxa"/>
          </w:tcPr>
          <w:p w:rsidR="00595040" w:rsidRPr="00595040" w:rsidRDefault="00595040" w:rsidP="00595040">
            <w:pPr>
              <w:pStyle w:val="1"/>
              <w:jc w:val="both"/>
              <w:rPr>
                <w:sz w:val="24"/>
              </w:rPr>
            </w:pPr>
            <w:r w:rsidRPr="00595040">
              <w:rPr>
                <w:sz w:val="24"/>
              </w:rPr>
              <w:t>Администрация Унечского района 001</w:t>
            </w:r>
          </w:p>
        </w:tc>
        <w:tc>
          <w:tcPr>
            <w:tcW w:w="1418" w:type="dxa"/>
            <w:vAlign w:val="center"/>
          </w:tcPr>
          <w:p w:rsidR="00595040" w:rsidRPr="00595040" w:rsidRDefault="00595040" w:rsidP="00595040">
            <w:pPr>
              <w:pStyle w:val="1"/>
              <w:jc w:val="both"/>
              <w:rPr>
                <w:sz w:val="24"/>
              </w:rPr>
            </w:pPr>
            <w:r w:rsidRPr="00595040">
              <w:rPr>
                <w:sz w:val="24"/>
              </w:rPr>
              <w:t>68796</w:t>
            </w:r>
          </w:p>
        </w:tc>
        <w:tc>
          <w:tcPr>
            <w:tcW w:w="1701" w:type="dxa"/>
            <w:vAlign w:val="center"/>
          </w:tcPr>
          <w:p w:rsidR="00595040" w:rsidRPr="00595040" w:rsidRDefault="00595040" w:rsidP="00595040">
            <w:pPr>
              <w:pStyle w:val="1"/>
              <w:jc w:val="both"/>
              <w:rPr>
                <w:sz w:val="24"/>
              </w:rPr>
            </w:pPr>
            <w:r w:rsidRPr="00595040">
              <w:rPr>
                <w:sz w:val="24"/>
              </w:rPr>
              <w:t>15,1</w:t>
            </w:r>
          </w:p>
        </w:tc>
      </w:tr>
      <w:tr w:rsidR="00595040" w:rsidRPr="00595040" w:rsidTr="00595040">
        <w:tc>
          <w:tcPr>
            <w:tcW w:w="5211" w:type="dxa"/>
          </w:tcPr>
          <w:p w:rsidR="00595040" w:rsidRPr="00595040" w:rsidRDefault="00595040" w:rsidP="00595040">
            <w:pPr>
              <w:pStyle w:val="1"/>
              <w:jc w:val="both"/>
              <w:rPr>
                <w:sz w:val="24"/>
              </w:rPr>
            </w:pPr>
            <w:r w:rsidRPr="00595040">
              <w:rPr>
                <w:sz w:val="24"/>
              </w:rPr>
              <w:t>Управление образования администрации Унечского муниципального района 002</w:t>
            </w:r>
          </w:p>
        </w:tc>
        <w:tc>
          <w:tcPr>
            <w:tcW w:w="1418" w:type="dxa"/>
            <w:vAlign w:val="center"/>
          </w:tcPr>
          <w:p w:rsidR="00595040" w:rsidRPr="00595040" w:rsidRDefault="00595040" w:rsidP="00595040">
            <w:pPr>
              <w:pStyle w:val="1"/>
              <w:jc w:val="both"/>
              <w:rPr>
                <w:sz w:val="24"/>
              </w:rPr>
            </w:pPr>
            <w:r w:rsidRPr="00595040">
              <w:rPr>
                <w:sz w:val="24"/>
              </w:rPr>
              <w:t>317785</w:t>
            </w:r>
          </w:p>
        </w:tc>
        <w:tc>
          <w:tcPr>
            <w:tcW w:w="1701" w:type="dxa"/>
            <w:vAlign w:val="center"/>
          </w:tcPr>
          <w:p w:rsidR="00595040" w:rsidRPr="00595040" w:rsidRDefault="00595040" w:rsidP="00595040">
            <w:pPr>
              <w:pStyle w:val="1"/>
              <w:jc w:val="both"/>
              <w:rPr>
                <w:sz w:val="24"/>
              </w:rPr>
            </w:pPr>
            <w:r w:rsidRPr="00595040">
              <w:rPr>
                <w:sz w:val="24"/>
              </w:rPr>
              <w:t>69,8</w:t>
            </w:r>
          </w:p>
        </w:tc>
      </w:tr>
      <w:tr w:rsidR="00595040" w:rsidRPr="00595040" w:rsidTr="00595040">
        <w:tc>
          <w:tcPr>
            <w:tcW w:w="5211" w:type="dxa"/>
          </w:tcPr>
          <w:p w:rsidR="00595040" w:rsidRPr="00595040" w:rsidRDefault="00595040" w:rsidP="00595040">
            <w:pPr>
              <w:pStyle w:val="1"/>
              <w:jc w:val="both"/>
              <w:rPr>
                <w:sz w:val="24"/>
              </w:rPr>
            </w:pPr>
            <w:r w:rsidRPr="00595040">
              <w:rPr>
                <w:sz w:val="24"/>
              </w:rPr>
              <w:t>Унечский районный Совет народных депутатов</w:t>
            </w:r>
          </w:p>
          <w:p w:rsidR="00595040" w:rsidRPr="00595040" w:rsidRDefault="00595040" w:rsidP="00595040">
            <w:pPr>
              <w:pStyle w:val="1"/>
              <w:jc w:val="both"/>
              <w:rPr>
                <w:sz w:val="24"/>
              </w:rPr>
            </w:pPr>
            <w:r w:rsidRPr="00595040">
              <w:rPr>
                <w:sz w:val="24"/>
              </w:rPr>
              <w:t>003</w:t>
            </w:r>
          </w:p>
        </w:tc>
        <w:tc>
          <w:tcPr>
            <w:tcW w:w="1418" w:type="dxa"/>
            <w:vAlign w:val="center"/>
          </w:tcPr>
          <w:p w:rsidR="00595040" w:rsidRPr="00595040" w:rsidRDefault="00595040" w:rsidP="00595040">
            <w:pPr>
              <w:pStyle w:val="1"/>
              <w:jc w:val="both"/>
              <w:rPr>
                <w:sz w:val="24"/>
              </w:rPr>
            </w:pPr>
            <w:r w:rsidRPr="00595040">
              <w:rPr>
                <w:sz w:val="24"/>
              </w:rPr>
              <w:t>2514</w:t>
            </w:r>
          </w:p>
        </w:tc>
        <w:tc>
          <w:tcPr>
            <w:tcW w:w="1701" w:type="dxa"/>
            <w:vAlign w:val="center"/>
          </w:tcPr>
          <w:p w:rsidR="00595040" w:rsidRPr="00595040" w:rsidRDefault="00595040" w:rsidP="00595040">
            <w:pPr>
              <w:pStyle w:val="1"/>
              <w:jc w:val="both"/>
              <w:rPr>
                <w:sz w:val="24"/>
              </w:rPr>
            </w:pPr>
            <w:r w:rsidRPr="00595040">
              <w:rPr>
                <w:sz w:val="24"/>
              </w:rPr>
              <w:t>0,6</w:t>
            </w:r>
          </w:p>
        </w:tc>
      </w:tr>
      <w:tr w:rsidR="00595040" w:rsidRPr="00595040" w:rsidTr="00595040">
        <w:tc>
          <w:tcPr>
            <w:tcW w:w="5211" w:type="dxa"/>
          </w:tcPr>
          <w:p w:rsidR="00595040" w:rsidRPr="00595040" w:rsidRDefault="00595040" w:rsidP="00595040">
            <w:pPr>
              <w:pStyle w:val="1"/>
              <w:jc w:val="both"/>
              <w:rPr>
                <w:sz w:val="24"/>
              </w:rPr>
            </w:pPr>
            <w:r w:rsidRPr="00595040">
              <w:rPr>
                <w:sz w:val="24"/>
              </w:rPr>
              <w:t>Счетная палата Унечского района</w:t>
            </w:r>
          </w:p>
          <w:p w:rsidR="00595040" w:rsidRPr="00595040" w:rsidRDefault="00595040" w:rsidP="00595040">
            <w:pPr>
              <w:pStyle w:val="1"/>
              <w:jc w:val="both"/>
              <w:rPr>
                <w:sz w:val="24"/>
              </w:rPr>
            </w:pPr>
            <w:r w:rsidRPr="00595040">
              <w:rPr>
                <w:sz w:val="24"/>
              </w:rPr>
              <w:t>004</w:t>
            </w:r>
          </w:p>
        </w:tc>
        <w:tc>
          <w:tcPr>
            <w:tcW w:w="1418" w:type="dxa"/>
            <w:vAlign w:val="center"/>
          </w:tcPr>
          <w:p w:rsidR="00595040" w:rsidRPr="00595040" w:rsidRDefault="00595040" w:rsidP="00595040">
            <w:pPr>
              <w:pStyle w:val="1"/>
              <w:jc w:val="both"/>
              <w:rPr>
                <w:sz w:val="24"/>
              </w:rPr>
            </w:pPr>
            <w:r w:rsidRPr="00595040">
              <w:rPr>
                <w:sz w:val="24"/>
              </w:rPr>
              <w:t>1356</w:t>
            </w:r>
          </w:p>
        </w:tc>
        <w:tc>
          <w:tcPr>
            <w:tcW w:w="1701" w:type="dxa"/>
            <w:vAlign w:val="center"/>
          </w:tcPr>
          <w:p w:rsidR="00595040" w:rsidRPr="00595040" w:rsidRDefault="00595040" w:rsidP="00595040">
            <w:pPr>
              <w:pStyle w:val="1"/>
              <w:jc w:val="both"/>
              <w:rPr>
                <w:sz w:val="24"/>
              </w:rPr>
            </w:pPr>
            <w:r w:rsidRPr="00595040">
              <w:rPr>
                <w:sz w:val="24"/>
              </w:rPr>
              <w:t>0,3</w:t>
            </w:r>
          </w:p>
        </w:tc>
      </w:tr>
      <w:tr w:rsidR="00595040" w:rsidRPr="00595040" w:rsidTr="00595040">
        <w:tc>
          <w:tcPr>
            <w:tcW w:w="5211" w:type="dxa"/>
          </w:tcPr>
          <w:p w:rsidR="00595040" w:rsidRPr="00595040" w:rsidRDefault="00595040" w:rsidP="00595040">
            <w:pPr>
              <w:pStyle w:val="1"/>
              <w:jc w:val="both"/>
              <w:rPr>
                <w:sz w:val="24"/>
              </w:rPr>
            </w:pPr>
            <w:r w:rsidRPr="00595040">
              <w:rPr>
                <w:sz w:val="24"/>
              </w:rPr>
              <w:t>Финансовое управление администрации Унечского района 011</w:t>
            </w:r>
          </w:p>
        </w:tc>
        <w:tc>
          <w:tcPr>
            <w:tcW w:w="1418" w:type="dxa"/>
            <w:vAlign w:val="center"/>
          </w:tcPr>
          <w:p w:rsidR="00595040" w:rsidRPr="00595040" w:rsidRDefault="00595040" w:rsidP="00595040">
            <w:pPr>
              <w:pStyle w:val="1"/>
              <w:jc w:val="both"/>
              <w:rPr>
                <w:sz w:val="24"/>
              </w:rPr>
            </w:pPr>
            <w:r w:rsidRPr="00595040">
              <w:rPr>
                <w:sz w:val="24"/>
              </w:rPr>
              <w:t>26291</w:t>
            </w:r>
          </w:p>
        </w:tc>
        <w:tc>
          <w:tcPr>
            <w:tcW w:w="1701" w:type="dxa"/>
            <w:vAlign w:val="center"/>
          </w:tcPr>
          <w:p w:rsidR="00595040" w:rsidRPr="00595040" w:rsidRDefault="00595040" w:rsidP="00595040">
            <w:pPr>
              <w:pStyle w:val="1"/>
              <w:jc w:val="both"/>
              <w:rPr>
                <w:sz w:val="24"/>
              </w:rPr>
            </w:pPr>
            <w:r w:rsidRPr="00595040">
              <w:rPr>
                <w:sz w:val="24"/>
              </w:rPr>
              <w:t>5,8</w:t>
            </w:r>
          </w:p>
        </w:tc>
      </w:tr>
      <w:tr w:rsidR="00595040" w:rsidRPr="00595040" w:rsidTr="00595040">
        <w:trPr>
          <w:trHeight w:val="1304"/>
        </w:trPr>
        <w:tc>
          <w:tcPr>
            <w:tcW w:w="5211" w:type="dxa"/>
          </w:tcPr>
          <w:p w:rsidR="00595040" w:rsidRPr="00595040" w:rsidRDefault="00595040" w:rsidP="00595040">
            <w:pPr>
              <w:pStyle w:val="1"/>
              <w:jc w:val="both"/>
              <w:rPr>
                <w:sz w:val="24"/>
              </w:rPr>
            </w:pPr>
            <w:r w:rsidRPr="00595040">
              <w:rPr>
                <w:sz w:val="24"/>
              </w:rPr>
              <w:lastRenderedPageBreak/>
              <w:t>Муниципальное  казенное учреждение «Отдел  культуры администрации Унечского района Брянской области»</w:t>
            </w:r>
          </w:p>
          <w:p w:rsidR="00595040" w:rsidRPr="00595040" w:rsidRDefault="00595040" w:rsidP="00595040">
            <w:pPr>
              <w:pStyle w:val="1"/>
              <w:jc w:val="both"/>
              <w:rPr>
                <w:sz w:val="24"/>
              </w:rPr>
            </w:pPr>
            <w:r w:rsidRPr="00595040">
              <w:rPr>
                <w:sz w:val="24"/>
              </w:rPr>
              <w:t>016</w:t>
            </w:r>
          </w:p>
        </w:tc>
        <w:tc>
          <w:tcPr>
            <w:tcW w:w="1418" w:type="dxa"/>
            <w:vAlign w:val="center"/>
          </w:tcPr>
          <w:p w:rsidR="00595040" w:rsidRPr="00595040" w:rsidRDefault="00595040" w:rsidP="00595040">
            <w:pPr>
              <w:pStyle w:val="1"/>
              <w:jc w:val="both"/>
              <w:rPr>
                <w:sz w:val="24"/>
              </w:rPr>
            </w:pPr>
            <w:r w:rsidRPr="00595040">
              <w:rPr>
                <w:sz w:val="24"/>
              </w:rPr>
              <w:t>38575</w:t>
            </w:r>
          </w:p>
        </w:tc>
        <w:tc>
          <w:tcPr>
            <w:tcW w:w="1701" w:type="dxa"/>
            <w:vAlign w:val="center"/>
          </w:tcPr>
          <w:p w:rsidR="00595040" w:rsidRPr="00595040" w:rsidRDefault="00595040" w:rsidP="00595040">
            <w:pPr>
              <w:pStyle w:val="1"/>
              <w:jc w:val="both"/>
              <w:rPr>
                <w:sz w:val="24"/>
              </w:rPr>
            </w:pPr>
            <w:r w:rsidRPr="00595040">
              <w:rPr>
                <w:sz w:val="24"/>
              </w:rPr>
              <w:t>8,4</w:t>
            </w:r>
          </w:p>
        </w:tc>
      </w:tr>
    </w:tbl>
    <w:p w:rsidR="005E4EEC" w:rsidRPr="00595040" w:rsidRDefault="005E4EEC" w:rsidP="00595040">
      <w:pPr>
        <w:pStyle w:val="1"/>
        <w:jc w:val="both"/>
        <w:rPr>
          <w:color w:val="FF0000"/>
        </w:rPr>
      </w:pPr>
    </w:p>
    <w:p w:rsidR="005E4EEC" w:rsidRPr="00595040" w:rsidRDefault="005E4EEC" w:rsidP="000A780B">
      <w:pPr>
        <w:pStyle w:val="1"/>
        <w:ind w:firstLine="708"/>
        <w:jc w:val="both"/>
      </w:pPr>
      <w:r w:rsidRPr="00595040">
        <w:t xml:space="preserve">В процессе подготовки настоящего заключения проанализированы расходные полномочия </w:t>
      </w:r>
      <w:r w:rsidR="00EC4672" w:rsidRPr="00595040">
        <w:t>6</w:t>
      </w:r>
      <w:r w:rsidRPr="00595040">
        <w:t xml:space="preserve"> главных распорядителей бюджетных средств, включая целевые программы, мероприятия, обеспечение деятельности подведомственных учреждений на 201</w:t>
      </w:r>
      <w:r w:rsidR="004523F8" w:rsidRPr="00595040">
        <w:t>6</w:t>
      </w:r>
      <w:r w:rsidRPr="00595040">
        <w:t> год.</w:t>
      </w:r>
    </w:p>
    <w:p w:rsidR="004523F8" w:rsidRPr="00595040" w:rsidRDefault="005E4EEC" w:rsidP="000A780B">
      <w:pPr>
        <w:pStyle w:val="1"/>
        <w:ind w:firstLine="708"/>
        <w:jc w:val="both"/>
      </w:pPr>
      <w:r w:rsidRPr="00595040">
        <w:t xml:space="preserve">Основной объем планируемых расходов  сосредоточен у 2  главных распорядителей (Управление образования администрации </w:t>
      </w:r>
      <w:proofErr w:type="spellStart"/>
      <w:r w:rsidRPr="00595040">
        <w:t>Унечского</w:t>
      </w:r>
      <w:proofErr w:type="spellEnd"/>
      <w:r w:rsidRPr="00595040">
        <w:t xml:space="preserve"> муниципального района, администрация </w:t>
      </w:r>
      <w:proofErr w:type="spellStart"/>
      <w:r w:rsidRPr="00595040">
        <w:t>Унечского</w:t>
      </w:r>
      <w:proofErr w:type="spellEnd"/>
      <w:r w:rsidRPr="00595040">
        <w:t xml:space="preserve"> района).  В 201</w:t>
      </w:r>
      <w:r w:rsidR="004523F8" w:rsidRPr="00595040">
        <w:t>6</w:t>
      </w:r>
      <w:r w:rsidRPr="00595040">
        <w:t> году удельный вес расхода бюджета в общем расходе муниципального района по ним 69,</w:t>
      </w:r>
      <w:r w:rsidR="00EC4672" w:rsidRPr="00595040">
        <w:t>8</w:t>
      </w:r>
      <w:r w:rsidRPr="00595040">
        <w:t xml:space="preserve"> % и </w:t>
      </w:r>
      <w:r w:rsidR="00EC4672" w:rsidRPr="00595040">
        <w:t>15,1</w:t>
      </w:r>
      <w:r w:rsidRPr="00595040">
        <w:t>% со</w:t>
      </w:r>
      <w:r w:rsidR="004523F8" w:rsidRPr="00595040">
        <w:t>ответственно.</w:t>
      </w:r>
    </w:p>
    <w:p w:rsidR="005E4EEC" w:rsidRPr="00595040" w:rsidRDefault="00772667" w:rsidP="000A780B">
      <w:pPr>
        <w:pStyle w:val="1"/>
        <w:ind w:firstLine="708"/>
        <w:jc w:val="both"/>
      </w:pPr>
      <w:r>
        <w:t>В</w:t>
      </w:r>
      <w:r w:rsidR="005E4EEC" w:rsidRPr="00595040">
        <w:t xml:space="preserve"> проекте определены  2 главных распорядителя</w:t>
      </w:r>
      <w:r>
        <w:t>,</w:t>
      </w:r>
      <w:r w:rsidR="005E4EEC" w:rsidRPr="00595040">
        <w:t xml:space="preserve"> объем </w:t>
      </w:r>
      <w:proofErr w:type="gramStart"/>
      <w:r w:rsidR="005E4EEC" w:rsidRPr="00595040">
        <w:t>финансирования</w:t>
      </w:r>
      <w:proofErr w:type="gramEnd"/>
      <w:r>
        <w:t xml:space="preserve"> </w:t>
      </w:r>
      <w:r w:rsidR="005E4EEC" w:rsidRPr="00595040">
        <w:t>которых</w:t>
      </w:r>
      <w:r>
        <w:t xml:space="preserve"> </w:t>
      </w:r>
      <w:r w:rsidR="005E4EEC" w:rsidRPr="00595040">
        <w:t>в планируемых расходах бюджета составляет менее 1%</w:t>
      </w:r>
      <w:r>
        <w:t>,</w:t>
      </w:r>
      <w:r w:rsidR="005E4EEC" w:rsidRPr="00595040">
        <w:t xml:space="preserve"> к ним относятся: </w:t>
      </w:r>
      <w:proofErr w:type="spellStart"/>
      <w:r w:rsidR="005E4EEC" w:rsidRPr="00595040">
        <w:t>Унечсий</w:t>
      </w:r>
      <w:proofErr w:type="spellEnd"/>
      <w:r w:rsidR="005E4EEC" w:rsidRPr="00595040">
        <w:t xml:space="preserve"> районный Совет народных депутатов</w:t>
      </w:r>
      <w:r w:rsidR="003F759A">
        <w:t xml:space="preserve"> </w:t>
      </w:r>
      <w:r w:rsidR="005E4EEC" w:rsidRPr="00595040">
        <w:t>(</w:t>
      </w:r>
      <w:r w:rsidR="004523F8" w:rsidRPr="00595040">
        <w:t>2514</w:t>
      </w:r>
      <w:r w:rsidR="005E4EEC" w:rsidRPr="00595040">
        <w:t> тыс. рублей), Счетна</w:t>
      </w:r>
      <w:r w:rsidR="004523F8" w:rsidRPr="00595040">
        <w:t xml:space="preserve">я палата  </w:t>
      </w:r>
      <w:proofErr w:type="spellStart"/>
      <w:r w:rsidR="004523F8" w:rsidRPr="00595040">
        <w:t>Унечского</w:t>
      </w:r>
      <w:proofErr w:type="spellEnd"/>
      <w:r w:rsidR="004523F8" w:rsidRPr="00595040">
        <w:t xml:space="preserve"> района (1356</w:t>
      </w:r>
      <w:r w:rsidR="005E4EEC" w:rsidRPr="00595040">
        <w:t xml:space="preserve"> тыс. рублей). </w:t>
      </w:r>
    </w:p>
    <w:p w:rsidR="005E4EEC" w:rsidRPr="00595040" w:rsidRDefault="005E4EEC" w:rsidP="00595040">
      <w:pPr>
        <w:pStyle w:val="1"/>
        <w:jc w:val="both"/>
        <w:rPr>
          <w:bCs/>
          <w:color w:val="FF0000"/>
        </w:rPr>
      </w:pPr>
    </w:p>
    <w:bookmarkEnd w:id="5"/>
    <w:p w:rsidR="005E4EEC" w:rsidRPr="00595040" w:rsidRDefault="005E4EEC" w:rsidP="000A780B">
      <w:pPr>
        <w:pStyle w:val="1"/>
        <w:ind w:firstLine="708"/>
        <w:jc w:val="both"/>
      </w:pPr>
      <w:r w:rsidRPr="00595040">
        <w:t>Сверена обоснованность расходных статей проекта бюджета, произведенных на основании представленных расчетов и обоснований  планируемых бюджетных ассигнований, а также  представленных предполагаемых объемах финансирования учреждений из бюджета муниципального района на 201</w:t>
      </w:r>
      <w:r w:rsidR="002E35CB" w:rsidRPr="00595040">
        <w:t>6</w:t>
      </w:r>
      <w:r w:rsidRPr="00595040">
        <w:t xml:space="preserve"> год, которые  </w:t>
      </w:r>
      <w:r w:rsidRPr="00595040">
        <w:rPr>
          <w:i/>
        </w:rPr>
        <w:t xml:space="preserve"> </w:t>
      </w:r>
      <w:r w:rsidRPr="00595040">
        <w:t>соответствуют  бюджетным ассигнованиям, предлагаемым к утверждению в ведомственной структуре расходов бюджета муниципального района  на 201</w:t>
      </w:r>
      <w:r w:rsidR="002E35CB" w:rsidRPr="00595040">
        <w:t>6 год</w:t>
      </w:r>
      <w:r w:rsidRPr="00595040">
        <w:t>. В расчетах бюджета муниципального района прогнозируемых периодов предусмотрены, как действующее законодательство, так и проекты нормативн</w:t>
      </w:r>
      <w:r w:rsidR="00EC4672" w:rsidRPr="00595040">
        <w:t>ых</w:t>
      </w:r>
      <w:r w:rsidRPr="00595040">
        <w:t xml:space="preserve"> правовых документов, вступающие в действие с 1 января 201</w:t>
      </w:r>
      <w:r w:rsidR="002E35CB" w:rsidRPr="00595040">
        <w:t>6</w:t>
      </w:r>
      <w:r w:rsidRPr="00595040">
        <w:t xml:space="preserve"> года.</w:t>
      </w:r>
    </w:p>
    <w:p w:rsidR="005E4EEC" w:rsidRPr="00595040" w:rsidRDefault="005E4EEC" w:rsidP="00595040">
      <w:pPr>
        <w:pStyle w:val="1"/>
        <w:jc w:val="both"/>
        <w:rPr>
          <w:color w:val="FF0000"/>
        </w:rPr>
      </w:pPr>
    </w:p>
    <w:p w:rsidR="005E4EEC" w:rsidRPr="00595040" w:rsidRDefault="005E4EEC" w:rsidP="000A780B">
      <w:pPr>
        <w:pStyle w:val="1"/>
        <w:ind w:firstLine="708"/>
        <w:jc w:val="both"/>
        <w:rPr>
          <w:color w:val="000000" w:themeColor="text1"/>
        </w:rPr>
      </w:pPr>
      <w:r w:rsidRPr="00595040">
        <w:rPr>
          <w:color w:val="000000" w:themeColor="text1"/>
        </w:rPr>
        <w:t>Расходы  бюджета  муниципального образования «Унечский муниципальный район»  на  финансовое обеспечение реализации  муниципальных программ Унечского района</w:t>
      </w:r>
    </w:p>
    <w:p w:rsidR="005E4EEC" w:rsidRPr="00595040" w:rsidRDefault="005E4EEC" w:rsidP="00595040">
      <w:pPr>
        <w:pStyle w:val="1"/>
        <w:jc w:val="both"/>
        <w:rPr>
          <w:color w:val="000000" w:themeColor="text1"/>
        </w:rPr>
      </w:pPr>
    </w:p>
    <w:p w:rsidR="005E4EEC" w:rsidRPr="00595040" w:rsidRDefault="005E4EEC" w:rsidP="000A780B">
      <w:pPr>
        <w:pStyle w:val="1"/>
        <w:ind w:firstLine="708"/>
        <w:jc w:val="both"/>
      </w:pPr>
      <w:r w:rsidRPr="00595040">
        <w:rPr>
          <w:color w:val="000000" w:themeColor="text1"/>
        </w:rPr>
        <w:t xml:space="preserve">В соответствии с Бюджетным кодексом Российской Федерации предложенный к </w:t>
      </w:r>
      <w:r w:rsidRPr="00595040">
        <w:t>утверждению проект бюджета муниципального района  на 201</w:t>
      </w:r>
      <w:r w:rsidR="00A82EDE" w:rsidRPr="00595040">
        <w:t>6</w:t>
      </w:r>
      <w:r w:rsidRPr="00595040">
        <w:t xml:space="preserve"> год осуществлен в программной  структуре расходов на основе </w:t>
      </w:r>
      <w:r w:rsidR="000800C1" w:rsidRPr="00595040">
        <w:t>4 муниципальных программ, утвержденных  в 2014</w:t>
      </w:r>
      <w:r w:rsidRPr="00595040">
        <w:t xml:space="preserve"> </w:t>
      </w:r>
      <w:r w:rsidR="000800C1" w:rsidRPr="00595040">
        <w:t>- 2015 годах (с изменениями в течение 2015 года)</w:t>
      </w:r>
      <w:r w:rsidRPr="00595040">
        <w:t>.</w:t>
      </w:r>
    </w:p>
    <w:p w:rsidR="009B541A" w:rsidRPr="00595040" w:rsidRDefault="00A82EDE" w:rsidP="000A780B">
      <w:pPr>
        <w:pStyle w:val="1"/>
        <w:ind w:firstLine="708"/>
        <w:jc w:val="both"/>
      </w:pPr>
      <w:r w:rsidRPr="00595040">
        <w:t xml:space="preserve">Особенностями </w:t>
      </w:r>
      <w:r w:rsidR="005E4EEC" w:rsidRPr="00595040">
        <w:t>формировани</w:t>
      </w:r>
      <w:r w:rsidRPr="00595040">
        <w:t>я</w:t>
      </w:r>
      <w:r w:rsidR="005E4EEC" w:rsidRPr="00595040">
        <w:t xml:space="preserve"> проекта бюджета на 201</w:t>
      </w:r>
      <w:r w:rsidRPr="00595040">
        <w:t xml:space="preserve">6 </w:t>
      </w:r>
      <w:r w:rsidR="005E4EEC" w:rsidRPr="00595040">
        <w:t xml:space="preserve">год </w:t>
      </w:r>
      <w:r w:rsidRPr="00595040">
        <w:t xml:space="preserve">является его разработка на один год. </w:t>
      </w:r>
      <w:r w:rsidR="009B541A" w:rsidRPr="00595040">
        <w:t xml:space="preserve">В муниципальном районе  в настоящее время реализуются 4 муниципальные </w:t>
      </w:r>
      <w:r w:rsidR="002E35CB" w:rsidRPr="00595040">
        <w:t>«трехлетние»</w:t>
      </w:r>
      <w:r w:rsidR="005E4EEC" w:rsidRPr="00595040">
        <w:t xml:space="preserve"> </w:t>
      </w:r>
      <w:r w:rsidR="009B541A" w:rsidRPr="00595040">
        <w:t xml:space="preserve">программы </w:t>
      </w:r>
      <w:r w:rsidR="002E35CB" w:rsidRPr="00595040">
        <w:t xml:space="preserve">на период </w:t>
      </w:r>
      <w:r w:rsidR="005E4EEC" w:rsidRPr="00595040">
        <w:t>201</w:t>
      </w:r>
      <w:r w:rsidR="002E35CB" w:rsidRPr="00595040">
        <w:t>5</w:t>
      </w:r>
      <w:r w:rsidR="005E4EEC" w:rsidRPr="00595040">
        <w:t>-201</w:t>
      </w:r>
      <w:r w:rsidR="002E35CB" w:rsidRPr="00595040">
        <w:t>7</w:t>
      </w:r>
      <w:r w:rsidR="005E4EEC" w:rsidRPr="00595040">
        <w:t xml:space="preserve"> годов</w:t>
      </w:r>
      <w:r w:rsidR="009B541A" w:rsidRPr="00595040">
        <w:t>.</w:t>
      </w:r>
    </w:p>
    <w:p w:rsidR="005E4EEC" w:rsidRPr="00595040" w:rsidRDefault="005E4EEC" w:rsidP="000A780B">
      <w:pPr>
        <w:pStyle w:val="1"/>
        <w:ind w:firstLine="708"/>
        <w:jc w:val="both"/>
      </w:pPr>
      <w:r w:rsidRPr="00595040">
        <w:t>Отмечено, что перечень муниципальных программ (подпрограмм) Унечского района на 201</w:t>
      </w:r>
      <w:r w:rsidR="00A82EDE" w:rsidRPr="00595040">
        <w:t>6 год</w:t>
      </w:r>
      <w:r w:rsidRPr="00595040">
        <w:t xml:space="preserve"> и последующие годы планового периода </w:t>
      </w:r>
      <w:r w:rsidRPr="00595040">
        <w:lastRenderedPageBreak/>
        <w:t xml:space="preserve">представлен виде </w:t>
      </w:r>
      <w:r w:rsidR="000800C1" w:rsidRPr="00595040">
        <w:t>паспортов</w:t>
      </w:r>
      <w:r w:rsidRPr="00595040">
        <w:t xml:space="preserve"> </w:t>
      </w:r>
      <w:r w:rsidR="002E35CB" w:rsidRPr="00595040">
        <w:t>4</w:t>
      </w:r>
      <w:r w:rsidRPr="00595040">
        <w:t xml:space="preserve"> муниципальных программ,  с началом срока действия с 2015 года.</w:t>
      </w:r>
    </w:p>
    <w:p w:rsidR="005E4EEC" w:rsidRPr="00595040" w:rsidRDefault="005E4EEC" w:rsidP="00595040">
      <w:pPr>
        <w:pStyle w:val="1"/>
        <w:jc w:val="both"/>
        <w:rPr>
          <w:bCs/>
          <w:i/>
          <w:u w:val="single"/>
        </w:rPr>
      </w:pPr>
      <w:r w:rsidRPr="00595040">
        <w:rPr>
          <w:i/>
        </w:rPr>
        <w:t xml:space="preserve"> </w:t>
      </w:r>
    </w:p>
    <w:p w:rsidR="005E4EEC" w:rsidRPr="00595040" w:rsidRDefault="005E4EEC" w:rsidP="000A780B">
      <w:pPr>
        <w:pStyle w:val="1"/>
        <w:ind w:firstLine="708"/>
        <w:jc w:val="both"/>
      </w:pPr>
      <w:r w:rsidRPr="00595040">
        <w:t>Анализ распределения расходов бюджета по проектам муниципальных программ Унечского района на 201</w:t>
      </w:r>
      <w:r w:rsidR="009B541A" w:rsidRPr="00595040">
        <w:t xml:space="preserve">6 </w:t>
      </w:r>
      <w:r w:rsidRPr="00595040">
        <w:t>год представлен в Приложении.</w:t>
      </w:r>
    </w:p>
    <w:p w:rsidR="002E35CB" w:rsidRPr="00595040" w:rsidRDefault="005E4EEC" w:rsidP="00595040">
      <w:pPr>
        <w:pStyle w:val="1"/>
        <w:jc w:val="both"/>
      </w:pPr>
      <w:r w:rsidRPr="00595040">
        <w:t>Программная часть расходов бюджета согласно аналитическому распределению на 201</w:t>
      </w:r>
      <w:r w:rsidR="002E35CB" w:rsidRPr="00595040">
        <w:t>6</w:t>
      </w:r>
      <w:r w:rsidRPr="00595040">
        <w:t xml:space="preserve"> год составляет 98,</w:t>
      </w:r>
      <w:r w:rsidR="00616D0C" w:rsidRPr="00595040">
        <w:t>8</w:t>
      </w:r>
      <w:r w:rsidRPr="00595040">
        <w:t>%  общего объема расходов  бюджета</w:t>
      </w:r>
      <w:r w:rsidR="002E35CB" w:rsidRPr="00595040">
        <w:t>.</w:t>
      </w:r>
    </w:p>
    <w:p w:rsidR="005E4EEC" w:rsidRPr="00595040" w:rsidRDefault="005E4EEC" w:rsidP="00595040">
      <w:pPr>
        <w:pStyle w:val="1"/>
        <w:jc w:val="both"/>
      </w:pPr>
    </w:p>
    <w:p w:rsidR="002E35CB" w:rsidRPr="00595040" w:rsidRDefault="005E4EEC" w:rsidP="000A780B">
      <w:pPr>
        <w:pStyle w:val="1"/>
        <w:ind w:firstLine="708"/>
        <w:jc w:val="both"/>
      </w:pPr>
      <w:r w:rsidRPr="00595040">
        <w:t>Непрограммные расходы бюджета района на 201</w:t>
      </w:r>
      <w:r w:rsidR="00616D0C" w:rsidRPr="00595040">
        <w:t>6</w:t>
      </w:r>
      <w:r w:rsidRPr="00595040">
        <w:t xml:space="preserve"> год </w:t>
      </w:r>
      <w:r w:rsidR="00616D0C" w:rsidRPr="00595040">
        <w:t>планиру</w:t>
      </w:r>
      <w:r w:rsidR="00FA0099">
        <w:t>ю</w:t>
      </w:r>
      <w:r w:rsidR="00616D0C" w:rsidRPr="00595040">
        <w:t>тся</w:t>
      </w:r>
      <w:r w:rsidRPr="00595040">
        <w:t xml:space="preserve"> в объеме </w:t>
      </w:r>
      <w:r w:rsidR="00616D0C" w:rsidRPr="00595040">
        <w:t xml:space="preserve">5370 </w:t>
      </w:r>
      <w:r w:rsidRPr="00595040">
        <w:t xml:space="preserve">тыс. рублей. </w:t>
      </w:r>
    </w:p>
    <w:p w:rsidR="005E4EEC" w:rsidRDefault="005E4EEC" w:rsidP="00A16A4A">
      <w:pPr>
        <w:pStyle w:val="1"/>
        <w:ind w:firstLine="708"/>
        <w:jc w:val="both"/>
      </w:pPr>
      <w:r w:rsidRPr="00A16A4A">
        <w:t>Непрограммные расходы бюджета района предусмотрены в 201</w:t>
      </w:r>
      <w:r w:rsidR="002E35CB" w:rsidRPr="00A16A4A">
        <w:t>6</w:t>
      </w:r>
      <w:r w:rsidRPr="00A16A4A">
        <w:t xml:space="preserve"> году</w:t>
      </w:r>
      <w:r w:rsidR="000A780B" w:rsidRPr="00A16A4A">
        <w:t>, по</w:t>
      </w:r>
      <w:r w:rsidRPr="00A16A4A">
        <w:t xml:space="preserve"> администрации Унечского района </w:t>
      </w:r>
      <w:r w:rsidR="00A16A4A" w:rsidRPr="00A16A4A">
        <w:t>в части 1500 тыс. рублей резервного</w:t>
      </w:r>
      <w:r w:rsidRPr="00A16A4A">
        <w:t xml:space="preserve">, а также </w:t>
      </w:r>
      <w:r w:rsidR="005C2DAB" w:rsidRPr="00A16A4A">
        <w:t xml:space="preserve">в части руководства и управления в сфере установленных функций  Унечского районного Совета народных депутатов </w:t>
      </w:r>
      <w:r w:rsidRPr="00A16A4A">
        <w:t>в сумме 2</w:t>
      </w:r>
      <w:r w:rsidR="005C2DAB" w:rsidRPr="00A16A4A">
        <w:t>514</w:t>
      </w:r>
      <w:r w:rsidRPr="00A16A4A">
        <w:t xml:space="preserve"> тыс. рублей</w:t>
      </w:r>
      <w:r w:rsidRPr="00595040">
        <w:t>, Счетной палаты Унечского района -1</w:t>
      </w:r>
      <w:r w:rsidR="005C2DAB" w:rsidRPr="00595040">
        <w:t>356</w:t>
      </w:r>
      <w:r w:rsidRPr="00595040">
        <w:t xml:space="preserve"> тыс. рублей.</w:t>
      </w:r>
      <w:r w:rsidR="005C2DAB" w:rsidRPr="00595040">
        <w:t xml:space="preserve">  </w:t>
      </w:r>
    </w:p>
    <w:p w:rsidR="005E4EEC" w:rsidRPr="00595040" w:rsidRDefault="005E4EEC" w:rsidP="00A16A4A">
      <w:pPr>
        <w:pStyle w:val="1"/>
        <w:ind w:firstLine="708"/>
        <w:jc w:val="both"/>
      </w:pPr>
      <w:r w:rsidRPr="00595040">
        <w:rPr>
          <w:bCs/>
        </w:rPr>
        <w:t xml:space="preserve">Муниципальные программы соответствуют основным положениям нормативных правовых документов, регламентирующих процесс их разработки и реализации. </w:t>
      </w:r>
    </w:p>
    <w:p w:rsidR="00616D0C" w:rsidRPr="00595040" w:rsidRDefault="005E4EEC" w:rsidP="00595040">
      <w:pPr>
        <w:pStyle w:val="1"/>
        <w:jc w:val="both"/>
        <w:rPr>
          <w:color w:val="FF0000"/>
        </w:rPr>
      </w:pPr>
      <w:r w:rsidRPr="00595040">
        <w:t>На момент рассмотрения проекта бюджета представлены</w:t>
      </w:r>
      <w:r w:rsidR="009B541A" w:rsidRPr="00595040">
        <w:t xml:space="preserve"> паспорта </w:t>
      </w:r>
      <w:r w:rsidRPr="00595040">
        <w:t xml:space="preserve">  </w:t>
      </w:r>
      <w:r w:rsidR="009B541A" w:rsidRPr="00595040">
        <w:t>4</w:t>
      </w:r>
      <w:r w:rsidRPr="00595040">
        <w:t xml:space="preserve"> муниципальные  программ</w:t>
      </w:r>
      <w:r w:rsidR="00616D0C" w:rsidRPr="00595040">
        <w:t>ы</w:t>
      </w:r>
      <w:r w:rsidRPr="00595040">
        <w:t xml:space="preserve"> в новой редакции действие, которых начинается  с 2015 года. </w:t>
      </w:r>
    </w:p>
    <w:p w:rsidR="00595040" w:rsidRDefault="00595040" w:rsidP="00595040">
      <w:pPr>
        <w:pStyle w:val="1"/>
        <w:jc w:val="both"/>
      </w:pPr>
    </w:p>
    <w:p w:rsidR="005E4EEC" w:rsidRPr="00595040" w:rsidRDefault="005E4EEC" w:rsidP="00595040">
      <w:pPr>
        <w:pStyle w:val="1"/>
        <w:jc w:val="center"/>
      </w:pPr>
      <w:r w:rsidRPr="00595040">
        <w:t>Муниципальная программа</w:t>
      </w:r>
    </w:p>
    <w:p w:rsidR="005E4EEC" w:rsidRPr="00595040" w:rsidRDefault="005E4EEC" w:rsidP="00595040">
      <w:pPr>
        <w:pStyle w:val="1"/>
        <w:jc w:val="center"/>
        <w:rPr>
          <w:bCs/>
        </w:rPr>
      </w:pPr>
      <w:r w:rsidRPr="00595040">
        <w:t>«Обеспечение р</w:t>
      </w:r>
      <w:r w:rsidRPr="00595040">
        <w:rPr>
          <w:bCs/>
        </w:rPr>
        <w:t>еализация полномочий исполнительно-распорядительного  органа Унечского муниципального района»</w:t>
      </w:r>
    </w:p>
    <w:p w:rsidR="005E4EEC" w:rsidRPr="00595040" w:rsidRDefault="005E4EEC" w:rsidP="00595040">
      <w:pPr>
        <w:pStyle w:val="1"/>
        <w:jc w:val="center"/>
        <w:rPr>
          <w:bCs/>
        </w:rPr>
      </w:pPr>
      <w:r w:rsidRPr="00595040">
        <w:rPr>
          <w:bCs/>
        </w:rPr>
        <w:t>(2015 – 2017 годы)»</w:t>
      </w:r>
    </w:p>
    <w:p w:rsidR="005E4EEC" w:rsidRPr="00595040" w:rsidRDefault="005E4EEC" w:rsidP="00595040">
      <w:pPr>
        <w:pStyle w:val="1"/>
        <w:jc w:val="both"/>
      </w:pPr>
      <w:r w:rsidRPr="00595040">
        <w:t>На момент рассмотрения проекта бюджета действующая  программа «Обеспечение р</w:t>
      </w:r>
      <w:r w:rsidRPr="00595040">
        <w:rPr>
          <w:bCs/>
        </w:rPr>
        <w:t>еализация полномочий исполнительно-распорядительного  органа Унечского муниципального района» (201</w:t>
      </w:r>
      <w:r w:rsidR="006A4EBA" w:rsidRPr="00595040">
        <w:rPr>
          <w:bCs/>
        </w:rPr>
        <w:t>5</w:t>
      </w:r>
      <w:r w:rsidRPr="00595040">
        <w:rPr>
          <w:bCs/>
        </w:rPr>
        <w:t> – 201</w:t>
      </w:r>
      <w:r w:rsidR="006A4EBA" w:rsidRPr="00595040">
        <w:rPr>
          <w:bCs/>
        </w:rPr>
        <w:t>7</w:t>
      </w:r>
      <w:r w:rsidRPr="00595040">
        <w:rPr>
          <w:bCs/>
        </w:rPr>
        <w:t xml:space="preserve"> годы)»</w:t>
      </w:r>
      <w:r w:rsidRPr="00595040">
        <w:t>,  представлена  в виде</w:t>
      </w:r>
      <w:r w:rsidR="005D1C4C" w:rsidRPr="00595040">
        <w:t xml:space="preserve"> паспорта </w:t>
      </w:r>
      <w:r w:rsidRPr="00595040">
        <w:t xml:space="preserve"> проекта, с периодом действия  2015-2017 годов.</w:t>
      </w:r>
    </w:p>
    <w:p w:rsidR="005E4EEC" w:rsidRPr="00595040" w:rsidRDefault="005E4EEC" w:rsidP="00595040">
      <w:pPr>
        <w:pStyle w:val="1"/>
        <w:jc w:val="both"/>
      </w:pPr>
    </w:p>
    <w:p w:rsidR="00862294" w:rsidRPr="00A16A4A" w:rsidRDefault="005E4EEC" w:rsidP="00A16A4A">
      <w:pPr>
        <w:pStyle w:val="1"/>
        <w:ind w:firstLine="708"/>
        <w:jc w:val="both"/>
        <w:rPr>
          <w:szCs w:val="28"/>
        </w:rPr>
      </w:pPr>
      <w:r w:rsidRPr="00A16A4A">
        <w:rPr>
          <w:szCs w:val="28"/>
        </w:rPr>
        <w:t xml:space="preserve">В паспорте программы определен общий объем финансирования в сумме </w:t>
      </w:r>
      <w:r w:rsidR="00862294" w:rsidRPr="00A16A4A">
        <w:rPr>
          <w:szCs w:val="28"/>
        </w:rPr>
        <w:t>192018</w:t>
      </w:r>
      <w:r w:rsidRPr="00A16A4A">
        <w:rPr>
          <w:szCs w:val="28"/>
        </w:rPr>
        <w:t xml:space="preserve"> тыс. рублей, в том числе: на 2015 год – </w:t>
      </w:r>
      <w:r w:rsidRPr="00A16A4A">
        <w:rPr>
          <w:szCs w:val="28"/>
        </w:rPr>
        <w:br/>
      </w:r>
      <w:r w:rsidR="00862294" w:rsidRPr="00A16A4A">
        <w:rPr>
          <w:szCs w:val="28"/>
        </w:rPr>
        <w:t xml:space="preserve">68045,6  </w:t>
      </w:r>
      <w:r w:rsidRPr="00A16A4A">
        <w:rPr>
          <w:szCs w:val="28"/>
        </w:rPr>
        <w:t xml:space="preserve">тыс. рублей,  на 2016 год  –  </w:t>
      </w:r>
      <w:r w:rsidR="00862294" w:rsidRPr="00A16A4A">
        <w:rPr>
          <w:szCs w:val="28"/>
        </w:rPr>
        <w:t>62634</w:t>
      </w:r>
      <w:r w:rsidRPr="00A16A4A">
        <w:rPr>
          <w:szCs w:val="28"/>
        </w:rPr>
        <w:t xml:space="preserve"> тыс. рублей,  на 2017 год – </w:t>
      </w:r>
      <w:r w:rsidR="00862294" w:rsidRPr="00A16A4A">
        <w:rPr>
          <w:szCs w:val="28"/>
        </w:rPr>
        <w:t>61338,5</w:t>
      </w:r>
      <w:r w:rsidRPr="00A16A4A">
        <w:rPr>
          <w:szCs w:val="28"/>
        </w:rPr>
        <w:t xml:space="preserve"> тыс. рублей, предусмотренный на ее  реализацию  без указания источников финансирования. </w:t>
      </w:r>
    </w:p>
    <w:p w:rsidR="00862294" w:rsidRPr="00A16A4A" w:rsidRDefault="00862294" w:rsidP="00A16A4A">
      <w:pPr>
        <w:pStyle w:val="1"/>
        <w:ind w:firstLine="708"/>
        <w:jc w:val="both"/>
        <w:rPr>
          <w:szCs w:val="28"/>
        </w:rPr>
      </w:pPr>
      <w:r w:rsidRPr="00A16A4A">
        <w:rPr>
          <w:szCs w:val="28"/>
        </w:rPr>
        <w:t xml:space="preserve">В проекте решения и паспорте программы к нему определен общий объем финансирования в сумме 197036,2 тыс. рублей, в том числе: на 2015 год 68045,6  тыс. рублей,  на 2016 год  –  67652,1 тыс. рублей,  на 2017 год – 61338,5 тыс. рублей, предусмотренный на ее  реализацию  без указания источников финансирования. </w:t>
      </w:r>
    </w:p>
    <w:p w:rsidR="005E4EEC" w:rsidRPr="00595040" w:rsidRDefault="005E4EEC" w:rsidP="00A16A4A">
      <w:pPr>
        <w:pStyle w:val="1"/>
        <w:ind w:firstLine="708"/>
        <w:jc w:val="both"/>
      </w:pPr>
      <w:r w:rsidRPr="00595040">
        <w:t>Счетная палата Унечского района считает необходимым</w:t>
      </w:r>
      <w:r w:rsidR="00862294" w:rsidRPr="00595040">
        <w:t>,</w:t>
      </w:r>
      <w:r w:rsidRPr="00595040">
        <w:t xml:space="preserve"> указать в паспорте программы за счет</w:t>
      </w:r>
      <w:r w:rsidR="00616D0C" w:rsidRPr="00595040">
        <w:t>,</w:t>
      </w:r>
      <w:r w:rsidRPr="00595040">
        <w:t xml:space="preserve"> каких источников будет осуществляться финансирование мероприятий.</w:t>
      </w:r>
    </w:p>
    <w:p w:rsidR="005E4EEC" w:rsidRPr="00595040" w:rsidRDefault="005E4EEC" w:rsidP="00A16A4A">
      <w:pPr>
        <w:pStyle w:val="1"/>
        <w:ind w:firstLine="708"/>
        <w:jc w:val="both"/>
      </w:pPr>
      <w:r w:rsidRPr="00595040">
        <w:lastRenderedPageBreak/>
        <w:t xml:space="preserve">Программа состоит из </w:t>
      </w:r>
      <w:r w:rsidR="006A4EBA" w:rsidRPr="00595040">
        <w:t>7</w:t>
      </w:r>
      <w:r w:rsidRPr="00595040">
        <w:t xml:space="preserve">  следующих подпрограмм:</w:t>
      </w:r>
    </w:p>
    <w:p w:rsidR="005E4EEC" w:rsidRPr="00595040" w:rsidRDefault="005E4EEC" w:rsidP="00595040">
      <w:pPr>
        <w:pStyle w:val="1"/>
        <w:jc w:val="both"/>
      </w:pPr>
      <w:r w:rsidRPr="00595040">
        <w:t>«Повышение  качества и доступности предоставления  государственных и муниципальных услуг в Унечском районе» (2015-2017 годы);</w:t>
      </w:r>
    </w:p>
    <w:p w:rsidR="005E4EEC" w:rsidRPr="00595040" w:rsidRDefault="005E4EEC" w:rsidP="00595040">
      <w:pPr>
        <w:pStyle w:val="1"/>
        <w:jc w:val="both"/>
      </w:pPr>
      <w:r w:rsidRPr="00595040">
        <w:t>«Содействие реализации полномочий в сфере  безопасности, защита населения и территории Унечского района от чрезвычайных ситуаций» (2015-2017 годы);</w:t>
      </w:r>
    </w:p>
    <w:p w:rsidR="000800C1" w:rsidRPr="00595040" w:rsidRDefault="000800C1" w:rsidP="00595040">
      <w:pPr>
        <w:pStyle w:val="1"/>
        <w:jc w:val="both"/>
        <w:rPr>
          <w:color w:val="FF0000"/>
        </w:rPr>
      </w:pPr>
      <w:r w:rsidRPr="00595040">
        <w:t>«</w:t>
      </w:r>
      <w:r w:rsidR="00E50815" w:rsidRPr="00595040">
        <w:t>Поддержка малого и среднего предпринимательства в Унечском районе» (2016-2017 годы);</w:t>
      </w:r>
    </w:p>
    <w:p w:rsidR="005E4EEC" w:rsidRPr="00595040" w:rsidRDefault="00E50815" w:rsidP="00595040">
      <w:pPr>
        <w:pStyle w:val="1"/>
        <w:jc w:val="both"/>
      </w:pPr>
      <w:r w:rsidRPr="00595040">
        <w:t xml:space="preserve"> </w:t>
      </w:r>
      <w:r w:rsidR="005E4EEC" w:rsidRPr="00595040">
        <w:t>«Осуществление отдельных государственных полномочий Брянской области» (2015-2017 годы);</w:t>
      </w:r>
    </w:p>
    <w:p w:rsidR="005E4EEC" w:rsidRPr="00595040" w:rsidRDefault="005E4EEC" w:rsidP="00595040">
      <w:pPr>
        <w:pStyle w:val="1"/>
        <w:jc w:val="both"/>
      </w:pPr>
      <w:r w:rsidRPr="00595040">
        <w:t>«Развитие  топливно- энергетического комплекса, транспорта, жилищно – коммунального и дорожного хозяйства Унечского района» (2015-2017 годы);</w:t>
      </w:r>
    </w:p>
    <w:p w:rsidR="005E4EEC" w:rsidRPr="00595040" w:rsidRDefault="005E4EEC" w:rsidP="00595040">
      <w:pPr>
        <w:pStyle w:val="1"/>
        <w:jc w:val="both"/>
      </w:pPr>
      <w:r w:rsidRPr="00595040">
        <w:t>«Молодежная политика и спорт» (2015-2017 годы);</w:t>
      </w:r>
    </w:p>
    <w:p w:rsidR="005E4EEC" w:rsidRPr="00595040" w:rsidRDefault="00E50815" w:rsidP="00595040">
      <w:pPr>
        <w:pStyle w:val="1"/>
        <w:jc w:val="both"/>
      </w:pPr>
      <w:r w:rsidRPr="00595040">
        <w:t xml:space="preserve"> </w:t>
      </w:r>
      <w:r w:rsidR="005E4EEC" w:rsidRPr="00595040">
        <w:t>«Социальная политика Унечского района» (2015-2017 годы).</w:t>
      </w:r>
    </w:p>
    <w:p w:rsidR="005E4EEC" w:rsidRPr="00595040" w:rsidRDefault="005E4EEC" w:rsidP="00595040">
      <w:pPr>
        <w:pStyle w:val="1"/>
        <w:jc w:val="both"/>
        <w:rPr>
          <w:color w:val="FF0000"/>
        </w:rPr>
      </w:pPr>
    </w:p>
    <w:p w:rsidR="005E4EEC" w:rsidRPr="00595040" w:rsidRDefault="005E4EEC" w:rsidP="00A16A4A">
      <w:pPr>
        <w:pStyle w:val="1"/>
        <w:ind w:firstLine="708"/>
        <w:jc w:val="both"/>
      </w:pPr>
      <w:r w:rsidRPr="00595040">
        <w:t>Основными целями проекта программы на период 2015</w:t>
      </w:r>
      <w:r w:rsidRPr="00595040">
        <w:rPr>
          <w:bCs/>
        </w:rPr>
        <w:t> – </w:t>
      </w:r>
      <w:r w:rsidRPr="00595040">
        <w:t>2017 годы являются:</w:t>
      </w:r>
    </w:p>
    <w:p w:rsidR="005E4EEC" w:rsidRPr="00595040" w:rsidRDefault="005E4EEC" w:rsidP="00595040">
      <w:pPr>
        <w:pStyle w:val="1"/>
        <w:jc w:val="both"/>
      </w:pPr>
      <w:r w:rsidRPr="00595040">
        <w:t>эффективно</w:t>
      </w:r>
      <w:r w:rsidR="00197A17" w:rsidRPr="00595040">
        <w:t>е</w:t>
      </w:r>
      <w:r w:rsidRPr="00595040">
        <w:t xml:space="preserve"> исполнени</w:t>
      </w:r>
      <w:r w:rsidR="00197A17" w:rsidRPr="00595040">
        <w:t>е</w:t>
      </w:r>
      <w:r w:rsidRPr="00595040">
        <w:t xml:space="preserve"> полномочий исполнительно-распорядительн</w:t>
      </w:r>
      <w:r w:rsidR="00197A17" w:rsidRPr="00595040">
        <w:t>ыми</w:t>
      </w:r>
      <w:r w:rsidRPr="00595040">
        <w:t xml:space="preserve"> органа</w:t>
      </w:r>
      <w:r w:rsidR="00197A17" w:rsidRPr="00595040">
        <w:t xml:space="preserve">ми </w:t>
      </w:r>
      <w:r w:rsidRPr="00595040">
        <w:t>Унечского муниципального района;</w:t>
      </w:r>
    </w:p>
    <w:p w:rsidR="00197A17" w:rsidRPr="00595040" w:rsidRDefault="00197A17" w:rsidP="00595040">
      <w:pPr>
        <w:pStyle w:val="1"/>
        <w:jc w:val="both"/>
      </w:pPr>
      <w:r w:rsidRPr="00595040">
        <w:t>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197A17" w:rsidRPr="00595040" w:rsidRDefault="00197A17" w:rsidP="00595040">
      <w:pPr>
        <w:pStyle w:val="1"/>
        <w:jc w:val="both"/>
      </w:pPr>
      <w:r w:rsidRPr="00595040">
        <w:t>организация и  осуществление мероприятий по территориальной обороне,  защита населения и территории от чрезвычайных ситуаций природного и техногенного характера;</w:t>
      </w:r>
    </w:p>
    <w:p w:rsidR="00197A17" w:rsidRPr="00595040" w:rsidRDefault="005E4EEC" w:rsidP="00595040">
      <w:pPr>
        <w:pStyle w:val="1"/>
        <w:jc w:val="both"/>
      </w:pPr>
      <w:r w:rsidRPr="00595040">
        <w:t>создание  условий для  развития сельского хозяйства;</w:t>
      </w:r>
      <w:r w:rsidR="00197A17" w:rsidRPr="00595040">
        <w:t xml:space="preserve"> </w:t>
      </w:r>
    </w:p>
    <w:p w:rsidR="00197A17" w:rsidRPr="00595040" w:rsidRDefault="00197A17" w:rsidP="00595040">
      <w:pPr>
        <w:pStyle w:val="1"/>
        <w:jc w:val="both"/>
      </w:pPr>
      <w:r w:rsidRPr="00595040">
        <w:t>осуществление  переданных исполнительно-распорядительному органу Унечского муниципального района полномочий Брянской области;</w:t>
      </w:r>
    </w:p>
    <w:p w:rsidR="005D38EE" w:rsidRPr="00595040" w:rsidRDefault="00197A17" w:rsidP="00595040">
      <w:pPr>
        <w:pStyle w:val="1"/>
        <w:jc w:val="both"/>
      </w:pPr>
      <w:r w:rsidRPr="00595040">
        <w:t>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w:t>
      </w:r>
      <w:r w:rsidR="005D38EE" w:rsidRPr="00595040">
        <w:t xml:space="preserve"> повышение энергоемкости;</w:t>
      </w:r>
    </w:p>
    <w:p w:rsidR="005D38EE" w:rsidRPr="00595040" w:rsidRDefault="005D38EE" w:rsidP="00595040">
      <w:pPr>
        <w:pStyle w:val="1"/>
        <w:jc w:val="both"/>
      </w:pPr>
      <w:r w:rsidRPr="00595040">
        <w:t>обеспечение выполнения и создания условий для реализации муниципальной политики в сфере жилищно – коммунального хозяйства;</w:t>
      </w:r>
    </w:p>
    <w:p w:rsidR="005E4EEC" w:rsidRPr="00595040" w:rsidRDefault="005D38EE" w:rsidP="00595040">
      <w:pPr>
        <w:pStyle w:val="1"/>
        <w:jc w:val="both"/>
      </w:pPr>
      <w:r w:rsidRPr="00595040">
        <w:t xml:space="preserve"> </w:t>
      </w:r>
      <w:r w:rsidR="005E4EEC" w:rsidRPr="00595040">
        <w:t>развития физической культуры и спорта</w:t>
      </w:r>
      <w:r w:rsidRPr="00595040">
        <w:t xml:space="preserve"> на территории района, </w:t>
      </w:r>
      <w:r w:rsidR="005E4EEC" w:rsidRPr="00595040">
        <w:t>реализации молодежной политики;</w:t>
      </w:r>
    </w:p>
    <w:p w:rsidR="005E4EEC" w:rsidRPr="00595040" w:rsidRDefault="005D38EE" w:rsidP="00595040">
      <w:pPr>
        <w:pStyle w:val="1"/>
        <w:jc w:val="both"/>
      </w:pPr>
      <w:r w:rsidRPr="00595040">
        <w:t>предоставление мер социальной поддержки.</w:t>
      </w:r>
    </w:p>
    <w:p w:rsidR="005E4EEC" w:rsidRPr="00595040" w:rsidRDefault="005E4EEC" w:rsidP="00A16A4A">
      <w:pPr>
        <w:pStyle w:val="1"/>
        <w:ind w:firstLine="708"/>
        <w:jc w:val="both"/>
      </w:pPr>
      <w:r w:rsidRPr="00595040">
        <w:t>Цели программы соответствуют поставленным в подпрограммах  проблемам.</w:t>
      </w:r>
    </w:p>
    <w:p w:rsidR="005E4EEC" w:rsidRPr="00595040" w:rsidRDefault="005E4EEC" w:rsidP="00A16A4A">
      <w:pPr>
        <w:pStyle w:val="1"/>
        <w:ind w:firstLine="708"/>
        <w:jc w:val="both"/>
      </w:pPr>
      <w:r w:rsidRPr="00595040">
        <w:t xml:space="preserve">Цели  и задачи программы отражены в конкретных измеримых показателях ожидаемых результатов. </w:t>
      </w:r>
    </w:p>
    <w:p w:rsidR="005E4EEC" w:rsidRPr="00595040" w:rsidRDefault="005E4EEC" w:rsidP="00A16A4A">
      <w:pPr>
        <w:pStyle w:val="1"/>
        <w:ind w:firstLine="708"/>
        <w:jc w:val="both"/>
      </w:pPr>
      <w:r w:rsidRPr="00595040">
        <w:t xml:space="preserve">Из </w:t>
      </w:r>
      <w:r w:rsidR="005D38EE" w:rsidRPr="00595040">
        <w:t xml:space="preserve"> первоначально утвержденных </w:t>
      </w:r>
      <w:r w:rsidR="00945314" w:rsidRPr="00595040">
        <w:t>31 декабря 2014 года 20</w:t>
      </w:r>
      <w:r w:rsidRPr="00595040">
        <w:t xml:space="preserve"> показателей, </w:t>
      </w:r>
      <w:r w:rsidR="00595040">
        <w:t xml:space="preserve">с учетом выделения в отдельную программу сферу культуры </w:t>
      </w:r>
      <w:r w:rsidR="005D38EE" w:rsidRPr="00595040">
        <w:t xml:space="preserve">в паспорте проекта решения </w:t>
      </w:r>
      <w:r w:rsidR="008B0ADC" w:rsidRPr="00595040">
        <w:t xml:space="preserve">предлагается </w:t>
      </w:r>
      <w:r w:rsidR="005D38EE" w:rsidRPr="00595040">
        <w:t xml:space="preserve">15 </w:t>
      </w:r>
      <w:r w:rsidR="008B0ADC" w:rsidRPr="00595040">
        <w:t>показателей</w:t>
      </w:r>
      <w:r w:rsidR="00595040">
        <w:t xml:space="preserve">, которые изложены </w:t>
      </w:r>
      <w:r w:rsidR="005D38EE" w:rsidRPr="00595040">
        <w:t xml:space="preserve"> </w:t>
      </w:r>
      <w:r w:rsidRPr="00595040">
        <w:t xml:space="preserve">в  относительных величинах  </w:t>
      </w:r>
      <w:r w:rsidR="008B0ADC" w:rsidRPr="00595040">
        <w:t xml:space="preserve">и </w:t>
      </w:r>
      <w:r w:rsidRPr="00595040">
        <w:t xml:space="preserve">абсолютных величинах. Из общего числа  в </w:t>
      </w:r>
      <w:r w:rsidR="00820B0B" w:rsidRPr="00595040">
        <w:t>одном</w:t>
      </w:r>
      <w:r w:rsidRPr="00595040">
        <w:t xml:space="preserve"> показател</w:t>
      </w:r>
      <w:r w:rsidR="00820B0B" w:rsidRPr="00595040">
        <w:t>е</w:t>
      </w:r>
      <w:r w:rsidRPr="00595040">
        <w:t xml:space="preserve"> отсутствует  возможность  установить, ожидаемый </w:t>
      </w:r>
      <w:r w:rsidRPr="00595040">
        <w:lastRenderedPageBreak/>
        <w:t>результат по показателю</w:t>
      </w:r>
      <w:r w:rsidR="00595040">
        <w:t>, а</w:t>
      </w:r>
      <w:r w:rsidR="00820B0B" w:rsidRPr="00595040">
        <w:t xml:space="preserve"> именно</w:t>
      </w:r>
      <w:r w:rsidR="006C6151" w:rsidRPr="00595040">
        <w:t>,</w:t>
      </w:r>
      <w:r w:rsidR="00820B0B" w:rsidRPr="00595040">
        <w:t xml:space="preserve"> сохранение поголовья коров в сельхозпредприятиях и КФХ</w:t>
      </w:r>
      <w:r w:rsidRPr="00595040">
        <w:t>.</w:t>
      </w:r>
    </w:p>
    <w:p w:rsidR="006C6151" w:rsidRPr="007D69EC" w:rsidRDefault="004E4D2E" w:rsidP="007D69EC">
      <w:pPr>
        <w:pStyle w:val="1"/>
        <w:ind w:firstLine="708"/>
        <w:jc w:val="both"/>
        <w:rPr>
          <w:i/>
        </w:rPr>
      </w:pPr>
      <w:r w:rsidRPr="007D69EC">
        <w:rPr>
          <w:i/>
        </w:rPr>
        <w:t xml:space="preserve">При </w:t>
      </w:r>
      <w:r w:rsidR="002C537E" w:rsidRPr="007D69EC">
        <w:rPr>
          <w:i/>
        </w:rPr>
        <w:t xml:space="preserve">неоднократных </w:t>
      </w:r>
      <w:r w:rsidRPr="007D69EC">
        <w:rPr>
          <w:i/>
        </w:rPr>
        <w:t>изменени</w:t>
      </w:r>
      <w:r w:rsidR="009931A2" w:rsidRPr="007D69EC">
        <w:rPr>
          <w:i/>
        </w:rPr>
        <w:t>ях  ожидаемых кон</w:t>
      </w:r>
      <w:r w:rsidR="002C537E" w:rsidRPr="007D69EC">
        <w:rPr>
          <w:i/>
        </w:rPr>
        <w:t>еч</w:t>
      </w:r>
      <w:r w:rsidR="009931A2" w:rsidRPr="007D69EC">
        <w:rPr>
          <w:i/>
        </w:rPr>
        <w:t>ных результатов и планов мероприятий программы, объемов финанси</w:t>
      </w:r>
      <w:r w:rsidR="007D69EC" w:rsidRPr="007D69EC">
        <w:rPr>
          <w:i/>
        </w:rPr>
        <w:t xml:space="preserve">рования программы и подпрограмм, с учетом </w:t>
      </w:r>
      <w:r w:rsidR="009931A2" w:rsidRPr="007D69EC">
        <w:rPr>
          <w:i/>
        </w:rPr>
        <w:t>с</w:t>
      </w:r>
      <w:r w:rsidR="006C6151" w:rsidRPr="007D69EC">
        <w:rPr>
          <w:i/>
        </w:rPr>
        <w:t>ведени</w:t>
      </w:r>
      <w:r w:rsidR="007D69EC" w:rsidRPr="007D69EC">
        <w:rPr>
          <w:i/>
        </w:rPr>
        <w:t>й</w:t>
      </w:r>
      <w:r w:rsidR="006C6151" w:rsidRPr="007D69EC">
        <w:rPr>
          <w:i/>
        </w:rPr>
        <w:t xml:space="preserve"> о показателях (индикаторах),</w:t>
      </w:r>
      <w:r w:rsidR="00BA72BB" w:rsidRPr="007D69EC">
        <w:rPr>
          <w:i/>
        </w:rPr>
        <w:t xml:space="preserve"> </w:t>
      </w:r>
      <w:r w:rsidR="006C6151" w:rsidRPr="007D69EC">
        <w:rPr>
          <w:i/>
        </w:rPr>
        <w:t xml:space="preserve"> утвержденных в  7 разделе данной муниципальной программы</w:t>
      </w:r>
      <w:r w:rsidR="009931A2" w:rsidRPr="007D69EC">
        <w:rPr>
          <w:i/>
        </w:rPr>
        <w:t xml:space="preserve"> и </w:t>
      </w:r>
      <w:r w:rsidR="006C6151" w:rsidRPr="007D69EC">
        <w:rPr>
          <w:i/>
        </w:rPr>
        <w:t xml:space="preserve"> </w:t>
      </w:r>
      <w:r w:rsidR="007D69EC" w:rsidRPr="007D69EC">
        <w:rPr>
          <w:i/>
        </w:rPr>
        <w:t>подпрограмм имеются риски  не</w:t>
      </w:r>
      <w:r w:rsidR="00421DEE">
        <w:rPr>
          <w:i/>
        </w:rPr>
        <w:t xml:space="preserve"> </w:t>
      </w:r>
      <w:r w:rsidR="007D69EC" w:rsidRPr="007D69EC">
        <w:rPr>
          <w:i/>
        </w:rPr>
        <w:t>достижения</w:t>
      </w:r>
      <w:r w:rsidR="00421DEE">
        <w:rPr>
          <w:i/>
        </w:rPr>
        <w:t xml:space="preserve"> </w:t>
      </w:r>
      <w:r w:rsidR="00AF4D74">
        <w:rPr>
          <w:i/>
        </w:rPr>
        <w:t xml:space="preserve"> ожидаемых </w:t>
      </w:r>
      <w:r w:rsidR="007D69EC" w:rsidRPr="007D69EC">
        <w:rPr>
          <w:i/>
        </w:rPr>
        <w:t xml:space="preserve"> результатов</w:t>
      </w:r>
      <w:r w:rsidR="002C537E" w:rsidRPr="007D69EC">
        <w:rPr>
          <w:i/>
        </w:rPr>
        <w:t>.</w:t>
      </w:r>
    </w:p>
    <w:p w:rsidR="002C537E" w:rsidRPr="00595040" w:rsidRDefault="002C537E" w:rsidP="00595040">
      <w:pPr>
        <w:pStyle w:val="1"/>
        <w:jc w:val="both"/>
        <w:rPr>
          <w:bCs/>
        </w:rPr>
      </w:pPr>
    </w:p>
    <w:p w:rsidR="005E4EEC" w:rsidRPr="00595040" w:rsidRDefault="005E4EEC" w:rsidP="00A16A4A">
      <w:pPr>
        <w:pStyle w:val="1"/>
        <w:ind w:firstLine="708"/>
        <w:jc w:val="both"/>
      </w:pPr>
      <w:r w:rsidRPr="00595040">
        <w:t>Ответственный исполнитель муниципальной  программы является администрация Унечского района.</w:t>
      </w:r>
    </w:p>
    <w:p w:rsidR="00BA72BB" w:rsidRPr="00595040" w:rsidRDefault="005E4EEC" w:rsidP="00A16A4A">
      <w:pPr>
        <w:pStyle w:val="1"/>
        <w:ind w:firstLine="708"/>
        <w:jc w:val="both"/>
      </w:pPr>
      <w:r w:rsidRPr="00595040">
        <w:t>Соисполнителем муниципальной программы является финансовое управление  администрации Унечского района</w:t>
      </w:r>
      <w:r w:rsidR="000F472E" w:rsidRPr="00595040">
        <w:t>, управление образования администрации Унечского района.</w:t>
      </w:r>
    </w:p>
    <w:p w:rsidR="00BA72BB" w:rsidRPr="00595040" w:rsidRDefault="00BA72BB" w:rsidP="00595040">
      <w:pPr>
        <w:pStyle w:val="1"/>
        <w:jc w:val="both"/>
      </w:pPr>
    </w:p>
    <w:p w:rsidR="005E4EEC" w:rsidRPr="00595040" w:rsidRDefault="00BA72BB" w:rsidP="00595040">
      <w:pPr>
        <w:pStyle w:val="1"/>
        <w:jc w:val="both"/>
        <w:rPr>
          <w:color w:val="FF0000"/>
        </w:rPr>
      </w:pPr>
      <w:r w:rsidRPr="00595040">
        <w:t xml:space="preserve"> </w:t>
      </w:r>
    </w:p>
    <w:p w:rsidR="005E4EEC" w:rsidRPr="00595040" w:rsidRDefault="005E4EEC" w:rsidP="007D69EC">
      <w:pPr>
        <w:pStyle w:val="1"/>
        <w:ind w:firstLine="708"/>
        <w:jc w:val="both"/>
      </w:pPr>
      <w:r w:rsidRPr="00595040">
        <w:t>Программа соответствует полномочиям, задачам и функциям определенным исполнительно-распорядительному органу муниципальной власти администрации Унечского района.</w:t>
      </w:r>
    </w:p>
    <w:p w:rsidR="005E4EEC" w:rsidRPr="00595040" w:rsidRDefault="005E4EEC" w:rsidP="00595040">
      <w:pPr>
        <w:pStyle w:val="1"/>
        <w:jc w:val="both"/>
        <w:rPr>
          <w:color w:val="FF0000"/>
        </w:rPr>
      </w:pPr>
    </w:p>
    <w:p w:rsidR="005E4EEC" w:rsidRPr="00595040" w:rsidRDefault="005E4EEC" w:rsidP="007D69EC">
      <w:pPr>
        <w:pStyle w:val="1"/>
        <w:jc w:val="center"/>
      </w:pPr>
      <w:r w:rsidRPr="00595040">
        <w:t>Программа «Развитие образования Унечского района</w:t>
      </w:r>
    </w:p>
    <w:p w:rsidR="005E4EEC" w:rsidRPr="00595040" w:rsidRDefault="005E4EEC" w:rsidP="007D69EC">
      <w:pPr>
        <w:pStyle w:val="1"/>
        <w:jc w:val="center"/>
      </w:pPr>
      <w:r w:rsidRPr="00595040">
        <w:t>(2015 – 2017 годы)»</w:t>
      </w:r>
    </w:p>
    <w:p w:rsidR="005E4EEC" w:rsidRPr="00595040" w:rsidRDefault="005E4EEC" w:rsidP="00595040">
      <w:pPr>
        <w:pStyle w:val="1"/>
        <w:jc w:val="both"/>
        <w:rPr>
          <w:color w:val="FF0000"/>
        </w:rPr>
      </w:pPr>
    </w:p>
    <w:p w:rsidR="005E4EEC" w:rsidRPr="00595040" w:rsidRDefault="005E4EEC" w:rsidP="00595040">
      <w:pPr>
        <w:pStyle w:val="1"/>
        <w:jc w:val="both"/>
      </w:pPr>
      <w:r w:rsidRPr="00595040">
        <w:t>На момент рассмотрения проекта бюджета представлен</w:t>
      </w:r>
      <w:r w:rsidR="00526024">
        <w:t xml:space="preserve"> в новой редакции</w:t>
      </w:r>
      <w:r w:rsidRPr="00595040">
        <w:t xml:space="preserve"> паспорт муниципальной  программы «Развитие образования Унечского района (2015 – 2017 годы). Программа  вступает в действие с 1 января 2015 года.</w:t>
      </w:r>
    </w:p>
    <w:p w:rsidR="005E4EEC" w:rsidRPr="00595040" w:rsidRDefault="005E4EEC" w:rsidP="00595040">
      <w:pPr>
        <w:pStyle w:val="1"/>
        <w:jc w:val="both"/>
        <w:rPr>
          <w:color w:val="FF0000"/>
        </w:rPr>
      </w:pPr>
    </w:p>
    <w:p w:rsidR="00493763" w:rsidRPr="00526024" w:rsidRDefault="005E4EEC" w:rsidP="00425AE8">
      <w:pPr>
        <w:pStyle w:val="1"/>
        <w:ind w:firstLine="708"/>
        <w:jc w:val="both"/>
        <w:rPr>
          <w:szCs w:val="28"/>
        </w:rPr>
      </w:pPr>
      <w:r w:rsidRPr="00595040">
        <w:t xml:space="preserve">Ответственным исполнителем данной муниципальной программы является управление образования Унечского района, соисполнителем – </w:t>
      </w:r>
      <w:r w:rsidRPr="00526024">
        <w:rPr>
          <w:szCs w:val="28"/>
        </w:rPr>
        <w:t xml:space="preserve">администрация Унечского района и </w:t>
      </w:r>
      <w:r w:rsidR="00493763" w:rsidRPr="00526024">
        <w:rPr>
          <w:szCs w:val="28"/>
        </w:rPr>
        <w:t>Муниципальное  казенное учреждение «Отдел  культуры администрации Унечского района Брянской области».</w:t>
      </w:r>
    </w:p>
    <w:p w:rsidR="005E4EEC" w:rsidRPr="00595040" w:rsidRDefault="00031F49" w:rsidP="00595040">
      <w:pPr>
        <w:pStyle w:val="1"/>
        <w:jc w:val="both"/>
      </w:pPr>
      <w:r w:rsidRPr="00595040">
        <w:t>Реализация муниципальной программы осуществляется за счет средств областного и местного бюджетов.</w:t>
      </w:r>
    </w:p>
    <w:p w:rsidR="005E4EEC" w:rsidRPr="00595040" w:rsidRDefault="005E4EEC" w:rsidP="00425AE8">
      <w:pPr>
        <w:pStyle w:val="1"/>
        <w:ind w:firstLine="708"/>
        <w:jc w:val="both"/>
      </w:pPr>
      <w:r w:rsidRPr="00595040">
        <w:t>Общий объем средств, предусмотренный на реализацию муниципальной программы, согласно представленному с проектом бюджета проекту паспорта программы, составил 10</w:t>
      </w:r>
      <w:r w:rsidR="00493763" w:rsidRPr="00595040">
        <w:t>66</w:t>
      </w:r>
      <w:r w:rsidR="00FF6780">
        <w:t>516</w:t>
      </w:r>
      <w:r w:rsidRPr="00595040">
        <w:t xml:space="preserve"> тыс. рублей, в том числе:</w:t>
      </w:r>
    </w:p>
    <w:p w:rsidR="005E4EEC" w:rsidRPr="00595040" w:rsidRDefault="005E4EEC" w:rsidP="00595040">
      <w:pPr>
        <w:pStyle w:val="1"/>
        <w:jc w:val="both"/>
      </w:pPr>
      <w:r w:rsidRPr="00595040">
        <w:t>2015 год – 3</w:t>
      </w:r>
      <w:r w:rsidR="00D61FAA" w:rsidRPr="00595040">
        <w:t>71</w:t>
      </w:r>
      <w:r w:rsidRPr="00595040">
        <w:t>9</w:t>
      </w:r>
      <w:r w:rsidR="00D61FAA" w:rsidRPr="00595040">
        <w:t>30</w:t>
      </w:r>
      <w:r w:rsidRPr="00595040">
        <w:t xml:space="preserve"> тыс. рублей, в том числе </w:t>
      </w:r>
      <w:r w:rsidR="00D61FAA" w:rsidRPr="00595040">
        <w:t>246020</w:t>
      </w:r>
      <w:r w:rsidRPr="00595040">
        <w:t xml:space="preserve"> тыс. рублей – средства областного бюджета,</w:t>
      </w:r>
      <w:r w:rsidR="00D61FAA" w:rsidRPr="00595040">
        <w:t>125910</w:t>
      </w:r>
      <w:r w:rsidRPr="00595040">
        <w:t xml:space="preserve"> тыс. рублей бюджета муниципального района;</w:t>
      </w:r>
    </w:p>
    <w:p w:rsidR="005E4EEC" w:rsidRPr="00595040" w:rsidRDefault="005E4EEC" w:rsidP="00595040">
      <w:pPr>
        <w:pStyle w:val="1"/>
        <w:jc w:val="both"/>
      </w:pPr>
      <w:r w:rsidRPr="00595040">
        <w:t xml:space="preserve">2016 год – </w:t>
      </w:r>
      <w:r w:rsidR="00D61FAA" w:rsidRPr="00595040">
        <w:t>337</w:t>
      </w:r>
      <w:r w:rsidR="00FF6780">
        <w:t>655</w:t>
      </w:r>
      <w:r w:rsidRPr="00595040">
        <w:t xml:space="preserve"> тыс. рублей, в том числе </w:t>
      </w:r>
      <w:r w:rsidR="00031F49" w:rsidRPr="00595040">
        <w:t>219080</w:t>
      </w:r>
      <w:r w:rsidRPr="00595040">
        <w:t xml:space="preserve"> тыс. рублей – средства областного бюджета, </w:t>
      </w:r>
      <w:r w:rsidR="00031F49" w:rsidRPr="00595040">
        <w:t>118</w:t>
      </w:r>
      <w:r w:rsidR="00FF6780">
        <w:t>575</w:t>
      </w:r>
      <w:r w:rsidRPr="00595040">
        <w:t xml:space="preserve"> тыс. рублей бюджета муниципального района;</w:t>
      </w:r>
    </w:p>
    <w:p w:rsidR="005E4EEC" w:rsidRPr="00595040" w:rsidRDefault="005E4EEC" w:rsidP="00595040">
      <w:pPr>
        <w:pStyle w:val="1"/>
        <w:jc w:val="both"/>
      </w:pPr>
      <w:r w:rsidRPr="00595040">
        <w:t xml:space="preserve">2017 год – </w:t>
      </w:r>
      <w:r w:rsidR="00031F49" w:rsidRPr="00595040">
        <w:t>356931</w:t>
      </w:r>
      <w:r w:rsidRPr="00595040">
        <w:t xml:space="preserve"> тыс. рублей, в том числе </w:t>
      </w:r>
      <w:r w:rsidR="00031F49" w:rsidRPr="00595040">
        <w:t>231329</w:t>
      </w:r>
      <w:r w:rsidRPr="00595040">
        <w:t xml:space="preserve"> тыс. рублей – средства областного бюджета, </w:t>
      </w:r>
      <w:r w:rsidR="00031F49" w:rsidRPr="00595040">
        <w:t xml:space="preserve">125601 </w:t>
      </w:r>
      <w:r w:rsidRPr="00595040">
        <w:t>тыс. рублей бюджета муниципального района.</w:t>
      </w:r>
    </w:p>
    <w:p w:rsidR="005E4EEC" w:rsidRPr="00595040" w:rsidRDefault="005E4EEC" w:rsidP="00A16A4A">
      <w:pPr>
        <w:pStyle w:val="1"/>
        <w:ind w:firstLine="708"/>
        <w:jc w:val="both"/>
      </w:pPr>
      <w:r w:rsidRPr="00595040">
        <w:t>Программа состоит из 2  следующих подпрограмм:</w:t>
      </w:r>
    </w:p>
    <w:p w:rsidR="005E4EEC" w:rsidRPr="00526024" w:rsidRDefault="005E4EEC" w:rsidP="00595040">
      <w:pPr>
        <w:pStyle w:val="1"/>
        <w:jc w:val="both"/>
      </w:pPr>
      <w:r w:rsidRPr="00595040">
        <w:t>«</w:t>
      </w:r>
      <w:r w:rsidRPr="00526024">
        <w:t>Реализация образовательных программ» (2015-2017 годы);</w:t>
      </w:r>
    </w:p>
    <w:p w:rsidR="005E4EEC" w:rsidRPr="00CE29E4" w:rsidRDefault="005E4EEC" w:rsidP="00595040">
      <w:pPr>
        <w:pStyle w:val="1"/>
        <w:jc w:val="both"/>
      </w:pPr>
      <w:r w:rsidRPr="00526024">
        <w:t>«</w:t>
      </w:r>
      <w:r w:rsidRPr="00CE29E4">
        <w:t>Социальная поддержка населения в сфере образования» (2015-2017 годы).</w:t>
      </w:r>
    </w:p>
    <w:p w:rsidR="005E4EEC" w:rsidRPr="00450A8E" w:rsidRDefault="005E4EEC" w:rsidP="00A16A4A">
      <w:pPr>
        <w:pStyle w:val="1"/>
        <w:ind w:firstLine="708"/>
        <w:jc w:val="both"/>
        <w:rPr>
          <w:szCs w:val="28"/>
        </w:rPr>
      </w:pPr>
      <w:r w:rsidRPr="00450A8E">
        <w:rPr>
          <w:szCs w:val="28"/>
        </w:rPr>
        <w:t>Цели  муниципальной программы:</w:t>
      </w:r>
    </w:p>
    <w:p w:rsidR="00450A8E" w:rsidRPr="00450A8E" w:rsidRDefault="00450A8E" w:rsidP="00450A8E">
      <w:pPr>
        <w:rPr>
          <w:rFonts w:ascii="Times New Roman" w:hAnsi="Times New Roman" w:cs="Times New Roman"/>
          <w:sz w:val="28"/>
          <w:szCs w:val="28"/>
          <w:lang w:eastAsia="ru-RU"/>
        </w:rPr>
      </w:pPr>
      <w:r w:rsidRPr="00450A8E">
        <w:rPr>
          <w:rFonts w:ascii="Times New Roman" w:hAnsi="Times New Roman" w:cs="Times New Roman"/>
          <w:sz w:val="28"/>
          <w:szCs w:val="28"/>
          <w:lang w:eastAsia="ru-RU"/>
        </w:rPr>
        <w:lastRenderedPageBreak/>
        <w:tab/>
      </w:r>
      <w:r>
        <w:rPr>
          <w:rFonts w:ascii="Times New Roman" w:hAnsi="Times New Roman" w:cs="Times New Roman"/>
          <w:sz w:val="28"/>
          <w:szCs w:val="28"/>
          <w:lang w:eastAsia="ru-RU"/>
        </w:rPr>
        <w:t>о</w:t>
      </w:r>
      <w:r w:rsidRPr="00450A8E">
        <w:rPr>
          <w:rFonts w:ascii="Times New Roman" w:hAnsi="Times New Roman" w:cs="Times New Roman"/>
          <w:sz w:val="28"/>
          <w:szCs w:val="28"/>
          <w:lang w:eastAsia="ru-RU"/>
        </w:rPr>
        <w:t>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rsidR="00450A8E" w:rsidRPr="00450A8E" w:rsidRDefault="00450A8E" w:rsidP="00450A8E">
      <w:pPr>
        <w:ind w:firstLine="708"/>
        <w:rPr>
          <w:rFonts w:ascii="Times New Roman" w:hAnsi="Times New Roman" w:cs="Times New Roman"/>
          <w:sz w:val="28"/>
          <w:szCs w:val="28"/>
          <w:lang w:eastAsia="ru-RU"/>
        </w:rPr>
      </w:pPr>
      <w:r>
        <w:rPr>
          <w:rFonts w:ascii="Times New Roman" w:hAnsi="Times New Roman" w:cs="Times New Roman"/>
          <w:sz w:val="28"/>
          <w:szCs w:val="28"/>
          <w:lang w:eastAsia="ru-RU"/>
        </w:rPr>
        <w:t>с</w:t>
      </w:r>
      <w:r w:rsidRPr="00450A8E">
        <w:rPr>
          <w:rFonts w:ascii="Times New Roman" w:hAnsi="Times New Roman" w:cs="Times New Roman"/>
          <w:sz w:val="28"/>
          <w:szCs w:val="28"/>
          <w:lang w:eastAsia="ru-RU"/>
        </w:rPr>
        <w:t>оциальная поддержка и защита интересов населения в сфере  образования;</w:t>
      </w:r>
    </w:p>
    <w:p w:rsidR="00450A8E" w:rsidRPr="00450A8E" w:rsidRDefault="00450A8E" w:rsidP="00450A8E">
      <w:pPr>
        <w:ind w:firstLine="708"/>
        <w:rPr>
          <w:rFonts w:ascii="Times New Roman" w:hAnsi="Times New Roman" w:cs="Times New Roman"/>
          <w:sz w:val="28"/>
          <w:szCs w:val="28"/>
          <w:lang w:eastAsia="ru-RU"/>
        </w:rPr>
      </w:pPr>
      <w:r>
        <w:rPr>
          <w:rFonts w:ascii="Times New Roman" w:hAnsi="Times New Roman" w:cs="Times New Roman"/>
          <w:sz w:val="28"/>
          <w:szCs w:val="28"/>
          <w:lang w:eastAsia="ru-RU"/>
        </w:rPr>
        <w:t>о</w:t>
      </w:r>
      <w:r w:rsidRPr="00450A8E">
        <w:rPr>
          <w:rFonts w:ascii="Times New Roman" w:hAnsi="Times New Roman" w:cs="Times New Roman"/>
          <w:sz w:val="28"/>
          <w:szCs w:val="28"/>
          <w:lang w:eastAsia="ru-RU"/>
        </w:rPr>
        <w:t>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450A8E" w:rsidRPr="00450A8E" w:rsidRDefault="00450A8E" w:rsidP="00450A8E">
      <w:pPr>
        <w:rPr>
          <w:rFonts w:ascii="Times New Roman" w:hAnsi="Times New Roman" w:cs="Times New Roman"/>
          <w:sz w:val="28"/>
          <w:szCs w:val="28"/>
          <w:lang w:eastAsia="ru-RU"/>
        </w:rPr>
      </w:pPr>
      <w:r w:rsidRPr="00450A8E">
        <w:rPr>
          <w:rFonts w:ascii="Times New Roman" w:hAnsi="Times New Roman" w:cs="Times New Roman"/>
          <w:sz w:val="28"/>
          <w:szCs w:val="28"/>
          <w:lang w:eastAsia="ru-RU"/>
        </w:rPr>
        <w:tab/>
        <w:t>Задачи программы:</w:t>
      </w:r>
    </w:p>
    <w:p w:rsidR="00526024" w:rsidRPr="00450A8E" w:rsidRDefault="00C666FD" w:rsidP="00526024">
      <w:pPr>
        <w:ind w:firstLine="708"/>
        <w:rPr>
          <w:rFonts w:ascii="Times New Roman" w:hAnsi="Times New Roman" w:cs="Times New Roman"/>
          <w:sz w:val="28"/>
          <w:szCs w:val="28"/>
          <w:lang w:eastAsia="ru-RU"/>
        </w:rPr>
      </w:pPr>
      <w:r w:rsidRPr="00450A8E">
        <w:rPr>
          <w:rFonts w:ascii="Times New Roman" w:hAnsi="Times New Roman" w:cs="Times New Roman"/>
          <w:sz w:val="28"/>
          <w:szCs w:val="28"/>
          <w:lang w:eastAsia="ru-RU"/>
        </w:rPr>
        <w:t>р</w:t>
      </w:r>
      <w:r w:rsidR="00526024" w:rsidRPr="00450A8E">
        <w:rPr>
          <w:rFonts w:ascii="Times New Roman" w:hAnsi="Times New Roman" w:cs="Times New Roman"/>
          <w:sz w:val="28"/>
          <w:szCs w:val="28"/>
          <w:lang w:eastAsia="ru-RU"/>
        </w:rPr>
        <w:t>еализация государственной политики в сфере  образования на территории Унечского района;</w:t>
      </w:r>
    </w:p>
    <w:p w:rsidR="00CE29E4" w:rsidRPr="00CE29E4" w:rsidRDefault="00C666FD" w:rsidP="00597AF4">
      <w:pPr>
        <w:pStyle w:val="1"/>
        <w:ind w:firstLine="708"/>
        <w:jc w:val="both"/>
      </w:pPr>
      <w:r w:rsidRPr="00CE29E4">
        <w:t>повышение</w:t>
      </w:r>
      <w:r w:rsidR="005E4EEC" w:rsidRPr="00CE29E4">
        <w:t xml:space="preserve"> </w:t>
      </w:r>
      <w:r w:rsidRPr="00CE29E4">
        <w:t xml:space="preserve"> доступности  и качества дошкольного</w:t>
      </w:r>
      <w:r w:rsidR="005E4EEC" w:rsidRPr="00CE29E4">
        <w:t>, общего</w:t>
      </w:r>
      <w:r w:rsidR="00CE29E4" w:rsidRPr="00CE29E4">
        <w:t xml:space="preserve"> образования</w:t>
      </w:r>
      <w:r w:rsidR="005E4EEC" w:rsidRPr="00CE29E4">
        <w:t>, дополнительного образования</w:t>
      </w:r>
      <w:r w:rsidR="00CE29E4" w:rsidRPr="00CE29E4">
        <w:t xml:space="preserve"> детей;</w:t>
      </w:r>
    </w:p>
    <w:p w:rsidR="005E4EEC" w:rsidRPr="00CE29E4" w:rsidRDefault="005E4EEC" w:rsidP="00595040">
      <w:pPr>
        <w:pStyle w:val="1"/>
        <w:jc w:val="both"/>
      </w:pPr>
      <w:r w:rsidRPr="00CE29E4">
        <w:t xml:space="preserve"> </w:t>
      </w:r>
      <w:r w:rsidR="00CE29E4" w:rsidRPr="00CE29E4">
        <w:rPr>
          <w:szCs w:val="28"/>
        </w:rPr>
        <w:t xml:space="preserve">реализация мер государственной </w:t>
      </w:r>
      <w:r w:rsidR="00CE29E4" w:rsidRPr="00CE29E4">
        <w:t>поддержки</w:t>
      </w:r>
      <w:r w:rsidRPr="00CE29E4">
        <w:t xml:space="preserve"> работников</w:t>
      </w:r>
      <w:r w:rsidR="00CE29E4" w:rsidRPr="00CE29E4">
        <w:t xml:space="preserve"> образования;</w:t>
      </w:r>
    </w:p>
    <w:p w:rsidR="00CE29E4" w:rsidRPr="00CE29E4" w:rsidRDefault="00CE29E4" w:rsidP="00A16A4A">
      <w:pPr>
        <w:pStyle w:val="1"/>
        <w:ind w:firstLine="708"/>
        <w:jc w:val="both"/>
        <w:rPr>
          <w:szCs w:val="28"/>
        </w:rPr>
      </w:pPr>
      <w:r w:rsidRPr="00CE29E4">
        <w:t xml:space="preserve">предоставление компенсации части родительской платы за присмотр и уход  за детьми в образовательных организациях, реализующих  </w:t>
      </w:r>
      <w:r w:rsidRPr="00CE29E4">
        <w:rPr>
          <w:szCs w:val="28"/>
        </w:rPr>
        <w:t>образовательную программу дошкольного образования;</w:t>
      </w:r>
    </w:p>
    <w:p w:rsidR="005E4EEC" w:rsidRPr="00CE29E4" w:rsidRDefault="00CE29E4" w:rsidP="00A16A4A">
      <w:pPr>
        <w:pStyle w:val="1"/>
        <w:ind w:firstLine="708"/>
        <w:jc w:val="both"/>
        <w:rPr>
          <w:szCs w:val="28"/>
        </w:rPr>
      </w:pPr>
      <w:r w:rsidRPr="00CE29E4">
        <w:rPr>
          <w:szCs w:val="28"/>
        </w:rPr>
        <w:t xml:space="preserve">создание условий для повышения эффективности мер, направленных на  </w:t>
      </w:r>
      <w:r w:rsidR="005E4EEC" w:rsidRPr="00CE29E4">
        <w:rPr>
          <w:szCs w:val="28"/>
        </w:rPr>
        <w:t xml:space="preserve"> поддержк</w:t>
      </w:r>
      <w:r w:rsidRPr="00CE29E4">
        <w:rPr>
          <w:szCs w:val="28"/>
        </w:rPr>
        <w:t>у</w:t>
      </w:r>
      <w:r w:rsidR="005E4EEC" w:rsidRPr="00CE29E4">
        <w:rPr>
          <w:szCs w:val="28"/>
        </w:rPr>
        <w:t xml:space="preserve"> одаренных детей;</w:t>
      </w:r>
    </w:p>
    <w:p w:rsidR="00493E0C" w:rsidRPr="00493E0C" w:rsidRDefault="00493E0C" w:rsidP="00493E0C">
      <w:pPr>
        <w:rPr>
          <w:rFonts w:ascii="Times New Roman" w:hAnsi="Times New Roman" w:cs="Times New Roman"/>
          <w:sz w:val="28"/>
          <w:szCs w:val="28"/>
        </w:rPr>
      </w:pPr>
      <w:r>
        <w:rPr>
          <w:rFonts w:ascii="Times New Roman" w:hAnsi="Times New Roman" w:cs="Times New Roman"/>
          <w:sz w:val="28"/>
          <w:szCs w:val="28"/>
          <w:lang w:eastAsia="ru-RU"/>
        </w:rPr>
        <w:t xml:space="preserve">            </w:t>
      </w:r>
      <w:r w:rsidR="00CE29E4" w:rsidRPr="00CE29E4">
        <w:rPr>
          <w:rFonts w:ascii="Times New Roman" w:hAnsi="Times New Roman" w:cs="Times New Roman"/>
          <w:sz w:val="28"/>
          <w:szCs w:val="28"/>
          <w:lang w:eastAsia="ru-RU"/>
        </w:rPr>
        <w:t xml:space="preserve">повышение уровня доступности приоритетных объектов и услуг в приоритетных сферах жизнедеятельности инвалидов и других </w:t>
      </w:r>
      <w:r w:rsidR="00CE29E4" w:rsidRPr="00D2027C">
        <w:rPr>
          <w:rFonts w:ascii="Times New Roman" w:hAnsi="Times New Roman" w:cs="Times New Roman"/>
          <w:sz w:val="28"/>
          <w:szCs w:val="28"/>
          <w:lang w:eastAsia="ru-RU"/>
        </w:rPr>
        <w:t>маломобильных групп населения.</w:t>
      </w:r>
      <w:r>
        <w:rPr>
          <w:rFonts w:ascii="Times New Roman" w:hAnsi="Times New Roman" w:cs="Times New Roman"/>
          <w:sz w:val="28"/>
          <w:szCs w:val="28"/>
          <w:lang w:eastAsia="ru-RU"/>
        </w:rPr>
        <w:t xml:space="preserve">                                                                                                                           </w:t>
      </w:r>
      <w:r w:rsidR="005E4EEC" w:rsidRPr="00493E0C">
        <w:rPr>
          <w:rFonts w:ascii="Times New Roman" w:hAnsi="Times New Roman" w:cs="Times New Roman"/>
          <w:sz w:val="28"/>
          <w:szCs w:val="28"/>
        </w:rPr>
        <w:t xml:space="preserve">Оценка результатов реализации программы </w:t>
      </w:r>
      <w:r w:rsidR="00D2027C" w:rsidRPr="00493E0C">
        <w:rPr>
          <w:rFonts w:ascii="Times New Roman" w:hAnsi="Times New Roman" w:cs="Times New Roman"/>
          <w:sz w:val="28"/>
          <w:szCs w:val="28"/>
        </w:rPr>
        <w:t xml:space="preserve">согласно паспорту программы в новой редакции </w:t>
      </w:r>
      <w:r w:rsidR="005E4EEC" w:rsidRPr="00493E0C">
        <w:rPr>
          <w:rFonts w:ascii="Times New Roman" w:hAnsi="Times New Roman" w:cs="Times New Roman"/>
          <w:sz w:val="28"/>
          <w:szCs w:val="28"/>
        </w:rPr>
        <w:t xml:space="preserve"> предусмотрена по </w:t>
      </w:r>
      <w:r w:rsidR="00D2027C" w:rsidRPr="00493E0C">
        <w:rPr>
          <w:rFonts w:ascii="Times New Roman" w:hAnsi="Times New Roman" w:cs="Times New Roman"/>
          <w:sz w:val="28"/>
          <w:szCs w:val="28"/>
        </w:rPr>
        <w:t xml:space="preserve">15 </w:t>
      </w:r>
      <w:r w:rsidR="005E4EEC" w:rsidRPr="00493E0C">
        <w:rPr>
          <w:rFonts w:ascii="Times New Roman" w:hAnsi="Times New Roman" w:cs="Times New Roman"/>
          <w:sz w:val="28"/>
          <w:szCs w:val="28"/>
        </w:rPr>
        <w:t xml:space="preserve">показателям. Каждый показатель имеет ежегодный плановый уровень: В относительных величинах  установлены значения по всем показателям. </w:t>
      </w:r>
      <w:r w:rsidRPr="00493E0C">
        <w:rPr>
          <w:rFonts w:ascii="Times New Roman" w:hAnsi="Times New Roman" w:cs="Times New Roman"/>
          <w:sz w:val="28"/>
          <w:szCs w:val="28"/>
        </w:rPr>
        <w:t xml:space="preserve">           </w:t>
      </w:r>
      <w:r>
        <w:rPr>
          <w:rFonts w:ascii="Times New Roman" w:hAnsi="Times New Roman" w:cs="Times New Roman"/>
          <w:sz w:val="28"/>
          <w:szCs w:val="28"/>
        </w:rPr>
        <w:t xml:space="preserve">                                                        </w:t>
      </w:r>
      <w:r w:rsidR="005E4EEC" w:rsidRPr="00493E0C">
        <w:rPr>
          <w:rFonts w:ascii="Times New Roman" w:hAnsi="Times New Roman" w:cs="Times New Roman"/>
          <w:sz w:val="28"/>
          <w:szCs w:val="28"/>
        </w:rPr>
        <w:t xml:space="preserve">Цели и задачи программы соответствуют показателям ожидаемых результатов реализации ее. </w:t>
      </w:r>
      <w:r>
        <w:rPr>
          <w:rFonts w:ascii="Times New Roman" w:hAnsi="Times New Roman" w:cs="Times New Roman"/>
          <w:sz w:val="28"/>
          <w:szCs w:val="28"/>
        </w:rPr>
        <w:t xml:space="preserve">                                                                                                     </w:t>
      </w:r>
      <w:proofErr w:type="gramStart"/>
      <w:r w:rsidR="005E4EEC" w:rsidRPr="00493E0C">
        <w:rPr>
          <w:rFonts w:ascii="Times New Roman" w:hAnsi="Times New Roman" w:cs="Times New Roman"/>
          <w:sz w:val="28"/>
          <w:szCs w:val="28"/>
        </w:rPr>
        <w:t>Экспертизой сделан вывод о соответствии включенных в проект программы мероприятий полномочиям, закрепленным за уровнем местного самоуправления муниципальных районов  действующим законодательством (ст. 9 Федерального Закона от 29.12.2012 г№273-ФЗ (</w:t>
      </w:r>
      <w:r w:rsidR="00D2027C" w:rsidRPr="00493E0C">
        <w:rPr>
          <w:rFonts w:ascii="Times New Roman" w:hAnsi="Times New Roman" w:cs="Times New Roman"/>
          <w:sz w:val="28"/>
          <w:szCs w:val="28"/>
        </w:rPr>
        <w:t>с дополнениями и  изменеиями</w:t>
      </w:r>
      <w:r w:rsidR="005E4EEC" w:rsidRPr="00493E0C">
        <w:rPr>
          <w:rFonts w:ascii="Times New Roman" w:hAnsi="Times New Roman" w:cs="Times New Roman"/>
          <w:sz w:val="28"/>
          <w:szCs w:val="28"/>
        </w:rPr>
        <w:t>)  «Об образовании в Российской Федерации».</w:t>
      </w:r>
      <w:proofErr w:type="gramEnd"/>
    </w:p>
    <w:p w:rsidR="005E4EEC" w:rsidRPr="00493E0C" w:rsidRDefault="005E4EEC" w:rsidP="00493E0C">
      <w:pPr>
        <w:rPr>
          <w:rFonts w:ascii="Times New Roman" w:hAnsi="Times New Roman" w:cs="Times New Roman"/>
          <w:sz w:val="28"/>
          <w:szCs w:val="28"/>
        </w:rPr>
      </w:pPr>
      <w:r w:rsidRPr="00493E0C">
        <w:rPr>
          <w:rFonts w:ascii="Times New Roman" w:hAnsi="Times New Roman" w:cs="Times New Roman"/>
          <w:sz w:val="28"/>
          <w:szCs w:val="28"/>
        </w:rPr>
        <w:t>Муниципальная программа</w:t>
      </w:r>
      <w:r w:rsidR="00493E0C" w:rsidRPr="00493E0C">
        <w:rPr>
          <w:rFonts w:ascii="Times New Roman" w:hAnsi="Times New Roman" w:cs="Times New Roman"/>
          <w:sz w:val="28"/>
          <w:szCs w:val="28"/>
        </w:rPr>
        <w:t xml:space="preserve">                                                                                            </w:t>
      </w:r>
      <w:r w:rsidRPr="00493E0C">
        <w:rPr>
          <w:rFonts w:ascii="Times New Roman" w:hAnsi="Times New Roman" w:cs="Times New Roman"/>
          <w:sz w:val="28"/>
          <w:szCs w:val="28"/>
        </w:rPr>
        <w:t xml:space="preserve">«Управление муниципальными финансами </w:t>
      </w:r>
      <w:proofErr w:type="spellStart"/>
      <w:r w:rsidRPr="00493E0C">
        <w:rPr>
          <w:rFonts w:ascii="Times New Roman" w:hAnsi="Times New Roman" w:cs="Times New Roman"/>
          <w:sz w:val="28"/>
          <w:szCs w:val="28"/>
        </w:rPr>
        <w:t>Унечского</w:t>
      </w:r>
      <w:proofErr w:type="spellEnd"/>
      <w:r w:rsidRPr="00493E0C">
        <w:rPr>
          <w:rFonts w:ascii="Times New Roman" w:hAnsi="Times New Roman" w:cs="Times New Roman"/>
          <w:sz w:val="28"/>
          <w:szCs w:val="28"/>
        </w:rPr>
        <w:t xml:space="preserve"> района» (2015 – 2017 годы)</w:t>
      </w:r>
      <w:r w:rsidR="00493E0C">
        <w:rPr>
          <w:rFonts w:ascii="Times New Roman" w:hAnsi="Times New Roman" w:cs="Times New Roman"/>
          <w:sz w:val="28"/>
          <w:szCs w:val="28"/>
        </w:rPr>
        <w:t xml:space="preserve">                                                                                                                       </w:t>
      </w:r>
      <w:r w:rsidRPr="00493E0C">
        <w:rPr>
          <w:rFonts w:ascii="Times New Roman" w:hAnsi="Times New Roman" w:cs="Times New Roman"/>
          <w:sz w:val="28"/>
          <w:szCs w:val="28"/>
        </w:rPr>
        <w:t xml:space="preserve">Представлен </w:t>
      </w:r>
      <w:r w:rsidR="006E4CF7" w:rsidRPr="00493E0C">
        <w:rPr>
          <w:rFonts w:ascii="Times New Roman" w:hAnsi="Times New Roman" w:cs="Times New Roman"/>
          <w:sz w:val="28"/>
          <w:szCs w:val="28"/>
        </w:rPr>
        <w:t>паспорт</w:t>
      </w:r>
      <w:r w:rsidRPr="00493E0C">
        <w:rPr>
          <w:rFonts w:ascii="Times New Roman" w:hAnsi="Times New Roman" w:cs="Times New Roman"/>
          <w:sz w:val="28"/>
          <w:szCs w:val="28"/>
        </w:rPr>
        <w:t xml:space="preserve"> Программы «Управление муниципальными  финансами Унечского района  (2015 – 2017 годы</w:t>
      </w:r>
      <w:r w:rsidR="00421DEE" w:rsidRPr="00493E0C">
        <w:rPr>
          <w:rFonts w:ascii="Times New Roman" w:hAnsi="Times New Roman" w:cs="Times New Roman"/>
          <w:sz w:val="28"/>
          <w:szCs w:val="28"/>
        </w:rPr>
        <w:t>)</w:t>
      </w:r>
      <w:r w:rsidRPr="00493E0C">
        <w:rPr>
          <w:rFonts w:ascii="Times New Roman" w:hAnsi="Times New Roman" w:cs="Times New Roman"/>
          <w:sz w:val="28"/>
          <w:szCs w:val="28"/>
        </w:rPr>
        <w:t xml:space="preserve">» в новой редакции, которая вступает в </w:t>
      </w:r>
      <w:r w:rsidRPr="00493E0C">
        <w:rPr>
          <w:rFonts w:ascii="Times New Roman" w:hAnsi="Times New Roman" w:cs="Times New Roman"/>
          <w:sz w:val="28"/>
          <w:szCs w:val="28"/>
        </w:rPr>
        <w:lastRenderedPageBreak/>
        <w:t>действие с 1 января 201</w:t>
      </w:r>
      <w:r w:rsidR="006E4CF7" w:rsidRPr="00493E0C">
        <w:rPr>
          <w:rFonts w:ascii="Times New Roman" w:hAnsi="Times New Roman" w:cs="Times New Roman"/>
          <w:sz w:val="28"/>
          <w:szCs w:val="28"/>
        </w:rPr>
        <w:t>6</w:t>
      </w:r>
      <w:r w:rsidRPr="00493E0C">
        <w:rPr>
          <w:rFonts w:ascii="Times New Roman" w:hAnsi="Times New Roman" w:cs="Times New Roman"/>
          <w:sz w:val="28"/>
          <w:szCs w:val="28"/>
        </w:rPr>
        <w:t>года.</w:t>
      </w:r>
      <w:r w:rsidR="00493E0C">
        <w:rPr>
          <w:rFonts w:ascii="Times New Roman" w:hAnsi="Times New Roman" w:cs="Times New Roman"/>
          <w:sz w:val="28"/>
          <w:szCs w:val="28"/>
        </w:rPr>
        <w:t xml:space="preserve">                                                                                                                                                                 </w:t>
      </w:r>
      <w:r w:rsidR="006E4CF7" w:rsidRPr="00493E0C">
        <w:rPr>
          <w:rFonts w:ascii="Times New Roman" w:hAnsi="Times New Roman" w:cs="Times New Roman"/>
          <w:sz w:val="28"/>
          <w:szCs w:val="28"/>
        </w:rPr>
        <w:t>Под</w:t>
      </w:r>
      <w:r w:rsidRPr="00493E0C">
        <w:rPr>
          <w:rFonts w:ascii="Times New Roman" w:hAnsi="Times New Roman" w:cs="Times New Roman"/>
          <w:sz w:val="28"/>
          <w:szCs w:val="28"/>
        </w:rPr>
        <w:t>программа  «</w:t>
      </w:r>
      <w:r w:rsidR="006E4CF7" w:rsidRPr="00493E0C">
        <w:rPr>
          <w:rFonts w:ascii="Times New Roman" w:hAnsi="Times New Roman" w:cs="Times New Roman"/>
          <w:sz w:val="28"/>
          <w:szCs w:val="28"/>
        </w:rPr>
        <w:t>Межбюджетные отношения с муниципальными образованиями</w:t>
      </w:r>
      <w:r w:rsidRPr="00493E0C">
        <w:rPr>
          <w:rFonts w:ascii="Times New Roman" w:hAnsi="Times New Roman" w:cs="Times New Roman"/>
          <w:sz w:val="28"/>
          <w:szCs w:val="28"/>
        </w:rPr>
        <w:t xml:space="preserve"> (201</w:t>
      </w:r>
      <w:r w:rsidR="006E4CF7" w:rsidRPr="00493E0C">
        <w:rPr>
          <w:rFonts w:ascii="Times New Roman" w:hAnsi="Times New Roman" w:cs="Times New Roman"/>
          <w:sz w:val="28"/>
          <w:szCs w:val="28"/>
        </w:rPr>
        <w:t>5</w:t>
      </w:r>
      <w:r w:rsidRPr="00493E0C">
        <w:rPr>
          <w:rFonts w:ascii="Times New Roman" w:hAnsi="Times New Roman" w:cs="Times New Roman"/>
          <w:sz w:val="28"/>
          <w:szCs w:val="28"/>
        </w:rPr>
        <w:t> – 201</w:t>
      </w:r>
      <w:r w:rsidR="006E4CF7" w:rsidRPr="00493E0C">
        <w:rPr>
          <w:rFonts w:ascii="Times New Roman" w:hAnsi="Times New Roman" w:cs="Times New Roman"/>
          <w:sz w:val="28"/>
          <w:szCs w:val="28"/>
        </w:rPr>
        <w:t>7</w:t>
      </w:r>
      <w:r w:rsidRPr="00493E0C">
        <w:rPr>
          <w:rFonts w:ascii="Times New Roman" w:hAnsi="Times New Roman" w:cs="Times New Roman"/>
          <w:sz w:val="28"/>
          <w:szCs w:val="28"/>
        </w:rPr>
        <w:t xml:space="preserve"> годы)».</w:t>
      </w:r>
      <w:r w:rsidR="00493E0C">
        <w:rPr>
          <w:rFonts w:ascii="Times New Roman" w:hAnsi="Times New Roman" w:cs="Times New Roman"/>
          <w:sz w:val="28"/>
          <w:szCs w:val="28"/>
        </w:rPr>
        <w:t xml:space="preserve">                                                                                 </w:t>
      </w:r>
      <w:r w:rsidR="006E4CF7" w:rsidRPr="00493E0C">
        <w:rPr>
          <w:rFonts w:ascii="Times New Roman" w:hAnsi="Times New Roman" w:cs="Times New Roman"/>
          <w:sz w:val="28"/>
          <w:szCs w:val="28"/>
        </w:rPr>
        <w:t xml:space="preserve">Цель </w:t>
      </w:r>
      <w:r w:rsidRPr="00493E0C">
        <w:rPr>
          <w:rFonts w:ascii="Times New Roman" w:hAnsi="Times New Roman" w:cs="Times New Roman"/>
          <w:sz w:val="28"/>
          <w:szCs w:val="28"/>
        </w:rPr>
        <w:t>Программ</w:t>
      </w:r>
      <w:proofErr w:type="gramStart"/>
      <w:r w:rsidR="006E4CF7" w:rsidRPr="00493E0C">
        <w:rPr>
          <w:rFonts w:ascii="Times New Roman" w:hAnsi="Times New Roman" w:cs="Times New Roman"/>
          <w:sz w:val="28"/>
          <w:szCs w:val="28"/>
        </w:rPr>
        <w:t>ы-</w:t>
      </w:r>
      <w:proofErr w:type="gramEnd"/>
      <w:r w:rsidRPr="00493E0C">
        <w:rPr>
          <w:rFonts w:ascii="Times New Roman" w:hAnsi="Times New Roman" w:cs="Times New Roman"/>
          <w:sz w:val="28"/>
          <w:szCs w:val="28"/>
        </w:rPr>
        <w:t xml:space="preserve"> обеспечение долгосрочной сбалансированности и устойчивости бюджетной системы </w:t>
      </w:r>
      <w:proofErr w:type="spellStart"/>
      <w:r w:rsidRPr="00493E0C">
        <w:rPr>
          <w:rFonts w:ascii="Times New Roman" w:hAnsi="Times New Roman" w:cs="Times New Roman"/>
          <w:sz w:val="28"/>
          <w:szCs w:val="28"/>
        </w:rPr>
        <w:t>Унечского</w:t>
      </w:r>
      <w:proofErr w:type="spellEnd"/>
      <w:r w:rsidRPr="00493E0C">
        <w:rPr>
          <w:rFonts w:ascii="Times New Roman" w:hAnsi="Times New Roman" w:cs="Times New Roman"/>
          <w:sz w:val="28"/>
          <w:szCs w:val="28"/>
        </w:rPr>
        <w:t xml:space="preserve"> района</w:t>
      </w:r>
      <w:r w:rsidR="006E4CF7" w:rsidRPr="00493E0C">
        <w:rPr>
          <w:rFonts w:ascii="Times New Roman" w:hAnsi="Times New Roman" w:cs="Times New Roman"/>
          <w:sz w:val="28"/>
          <w:szCs w:val="28"/>
        </w:rPr>
        <w:t>.</w:t>
      </w:r>
      <w:r w:rsidR="00493E0C">
        <w:rPr>
          <w:rFonts w:ascii="Times New Roman" w:hAnsi="Times New Roman" w:cs="Times New Roman"/>
          <w:sz w:val="28"/>
          <w:szCs w:val="28"/>
        </w:rPr>
        <w:t xml:space="preserve"> </w:t>
      </w:r>
      <w:r w:rsidRPr="00493E0C">
        <w:rPr>
          <w:rFonts w:ascii="Times New Roman" w:hAnsi="Times New Roman" w:cs="Times New Roman"/>
          <w:sz w:val="28"/>
          <w:szCs w:val="28"/>
        </w:rPr>
        <w:t>Программа рассчитана на 3 года.</w:t>
      </w:r>
      <w:r w:rsidR="00493E0C">
        <w:rPr>
          <w:rFonts w:ascii="Times New Roman" w:hAnsi="Times New Roman" w:cs="Times New Roman"/>
          <w:sz w:val="28"/>
          <w:szCs w:val="28"/>
        </w:rPr>
        <w:t xml:space="preserve">                                                                                                                            </w:t>
      </w:r>
      <w:r w:rsidRPr="00493E0C">
        <w:rPr>
          <w:rFonts w:ascii="Times New Roman" w:hAnsi="Times New Roman" w:cs="Times New Roman"/>
          <w:sz w:val="28"/>
          <w:szCs w:val="28"/>
        </w:rPr>
        <w:t xml:space="preserve">Для достижения </w:t>
      </w:r>
      <w:r w:rsidR="00D545CF" w:rsidRPr="00493E0C">
        <w:rPr>
          <w:rFonts w:ascii="Times New Roman" w:hAnsi="Times New Roman" w:cs="Times New Roman"/>
          <w:sz w:val="28"/>
          <w:szCs w:val="28"/>
        </w:rPr>
        <w:t>цели</w:t>
      </w:r>
      <w:r w:rsidRPr="00493E0C">
        <w:rPr>
          <w:rFonts w:ascii="Times New Roman" w:hAnsi="Times New Roman" w:cs="Times New Roman"/>
          <w:sz w:val="28"/>
          <w:szCs w:val="28"/>
        </w:rPr>
        <w:t xml:space="preserve"> предусмотрено решение следующих задач: </w:t>
      </w:r>
      <w:r w:rsidR="00D545CF" w:rsidRPr="00493E0C">
        <w:rPr>
          <w:rFonts w:ascii="Times New Roman" w:hAnsi="Times New Roman" w:cs="Times New Roman"/>
          <w:sz w:val="28"/>
          <w:szCs w:val="28"/>
        </w:rPr>
        <w:t xml:space="preserve">Обеспечение финансовой устойчивости бюджетной системы района путем  проведения </w:t>
      </w:r>
      <w:r w:rsidRPr="00493E0C">
        <w:rPr>
          <w:rFonts w:ascii="Times New Roman" w:hAnsi="Times New Roman" w:cs="Times New Roman"/>
          <w:sz w:val="28"/>
          <w:szCs w:val="28"/>
        </w:rPr>
        <w:t>сбалансированно</w:t>
      </w:r>
      <w:r w:rsidR="00D545CF" w:rsidRPr="00493E0C">
        <w:rPr>
          <w:rFonts w:ascii="Times New Roman" w:hAnsi="Times New Roman" w:cs="Times New Roman"/>
          <w:sz w:val="28"/>
          <w:szCs w:val="28"/>
        </w:rPr>
        <w:t>й финансовой политики;</w:t>
      </w:r>
      <w:r w:rsidR="00493E0C">
        <w:rPr>
          <w:rFonts w:ascii="Times New Roman" w:hAnsi="Times New Roman" w:cs="Times New Roman"/>
          <w:sz w:val="28"/>
          <w:szCs w:val="28"/>
        </w:rPr>
        <w:t xml:space="preserve">                                           </w:t>
      </w:r>
      <w:r w:rsidR="00D545CF" w:rsidRPr="00493E0C">
        <w:rPr>
          <w:rFonts w:ascii="Times New Roman" w:hAnsi="Times New Roman" w:cs="Times New Roman"/>
          <w:sz w:val="28"/>
          <w:szCs w:val="28"/>
        </w:rPr>
        <w:t>Создание условий для эффективного выполнения полномочий органов местного самоуправления.</w:t>
      </w:r>
    </w:p>
    <w:p w:rsidR="005E4EEC" w:rsidRPr="00224811" w:rsidRDefault="005E4EEC" w:rsidP="00A16A4A">
      <w:pPr>
        <w:pStyle w:val="1"/>
        <w:ind w:firstLine="708"/>
        <w:jc w:val="both"/>
      </w:pPr>
      <w:r w:rsidRPr="00224811">
        <w:lastRenderedPageBreak/>
        <w:t>Ответственным исполнителем данной программы является управление  финансов администрации Унечского района.</w:t>
      </w:r>
    </w:p>
    <w:p w:rsidR="005E4EEC" w:rsidRPr="00224811" w:rsidRDefault="005E4EEC" w:rsidP="00595040">
      <w:pPr>
        <w:pStyle w:val="1"/>
        <w:jc w:val="both"/>
      </w:pPr>
      <w:r w:rsidRPr="00224811">
        <w:t xml:space="preserve">Реализация муниципальной программы осуществляется за счет средств областного и местного бюджетов. </w:t>
      </w:r>
    </w:p>
    <w:p w:rsidR="005E4EEC" w:rsidRPr="00224811" w:rsidRDefault="005E4EEC" w:rsidP="00595040">
      <w:pPr>
        <w:pStyle w:val="1"/>
        <w:jc w:val="both"/>
      </w:pPr>
      <w:r w:rsidRPr="00224811">
        <w:tab/>
        <w:t>Объем финансового обеспечения в проекте паспорта программы</w:t>
      </w:r>
      <w:r w:rsidR="00224811" w:rsidRPr="00224811">
        <w:t>-57405,2 тыс. рублей</w:t>
      </w:r>
      <w:r w:rsidRPr="00224811">
        <w:t xml:space="preserve">. На 2015 год запланированы средства в сумме </w:t>
      </w:r>
      <w:r w:rsidR="00224811" w:rsidRPr="00224811">
        <w:t>21518</w:t>
      </w:r>
      <w:r w:rsidRPr="00224811">
        <w:t xml:space="preserve"> тыс. рублей,  2016 год -179</w:t>
      </w:r>
      <w:r w:rsidR="00224811" w:rsidRPr="00224811">
        <w:t>67</w:t>
      </w:r>
      <w:r w:rsidRPr="00224811">
        <w:t xml:space="preserve"> тыс. рублей, 2017 год- 17921 тыс. рублей.</w:t>
      </w:r>
    </w:p>
    <w:p w:rsidR="005E4EEC" w:rsidRPr="00224811" w:rsidRDefault="005E4EEC" w:rsidP="00A16A4A">
      <w:pPr>
        <w:pStyle w:val="1"/>
        <w:ind w:firstLine="708"/>
        <w:jc w:val="both"/>
      </w:pPr>
      <w:r w:rsidRPr="00224811">
        <w:t xml:space="preserve"> В проекте бюджета на 2015 год   предусмотрено направление  расходов:</w:t>
      </w:r>
    </w:p>
    <w:p w:rsidR="005E4EEC" w:rsidRPr="00FF6780" w:rsidRDefault="005E4EEC" w:rsidP="00595040">
      <w:pPr>
        <w:pStyle w:val="1"/>
        <w:jc w:val="both"/>
      </w:pPr>
      <w:r w:rsidRPr="00FF6780">
        <w:t xml:space="preserve">на руководство  и управление  в сфере установленных функций органов местного самоуправления  в сумме </w:t>
      </w:r>
      <w:r w:rsidR="00FF6780" w:rsidRPr="00FF6780">
        <w:t>6414</w:t>
      </w:r>
      <w:r w:rsidRPr="00FF6780">
        <w:t xml:space="preserve"> тыс. рублей;</w:t>
      </w:r>
    </w:p>
    <w:p w:rsidR="005E4EEC" w:rsidRPr="00FF6780" w:rsidRDefault="005E4EEC" w:rsidP="00595040">
      <w:pPr>
        <w:pStyle w:val="1"/>
        <w:jc w:val="both"/>
      </w:pPr>
      <w:r w:rsidRPr="00FF6780">
        <w:t>дотации на выравнивание  бюджетной обеспеченности поселений в сумме 114</w:t>
      </w:r>
      <w:r w:rsidR="00FF6780" w:rsidRPr="00FF6780">
        <w:t>42</w:t>
      </w:r>
      <w:r w:rsidRPr="00FF6780">
        <w:t xml:space="preserve"> тыс. рублей.</w:t>
      </w:r>
    </w:p>
    <w:p w:rsidR="005E4EEC" w:rsidRPr="00595040" w:rsidRDefault="005E4EEC" w:rsidP="00595040">
      <w:pPr>
        <w:pStyle w:val="1"/>
        <w:jc w:val="both"/>
        <w:rPr>
          <w:color w:val="FF0000"/>
        </w:rPr>
      </w:pPr>
      <w:r w:rsidRPr="00595040">
        <w:rPr>
          <w:color w:val="FF0000"/>
        </w:rPr>
        <w:t xml:space="preserve"> </w:t>
      </w:r>
      <w:r w:rsidR="00A16A4A">
        <w:rPr>
          <w:color w:val="FF0000"/>
        </w:rPr>
        <w:tab/>
      </w:r>
    </w:p>
    <w:p w:rsidR="006A4EBA" w:rsidRPr="00595040" w:rsidRDefault="006A4EBA" w:rsidP="00BD4600">
      <w:pPr>
        <w:pStyle w:val="1"/>
        <w:jc w:val="center"/>
      </w:pPr>
      <w:r w:rsidRPr="00595040">
        <w:t>Муниципальная программа</w:t>
      </w:r>
    </w:p>
    <w:p w:rsidR="006A4EBA" w:rsidRPr="00595040" w:rsidRDefault="006A4EBA" w:rsidP="00BD4600">
      <w:pPr>
        <w:pStyle w:val="1"/>
        <w:jc w:val="center"/>
      </w:pPr>
      <w:r w:rsidRPr="00595040">
        <w:t>«Развитие культуры в  Унечском районе» (2015 – 2017 годы)</w:t>
      </w:r>
    </w:p>
    <w:p w:rsidR="005E4EEC" w:rsidRPr="00595040" w:rsidRDefault="006A4EBA" w:rsidP="00595040">
      <w:pPr>
        <w:pStyle w:val="1"/>
        <w:jc w:val="both"/>
      </w:pPr>
      <w:proofErr w:type="gramStart"/>
      <w:r w:rsidRPr="00595040">
        <w:t>Общий объем средств, предусмотренных на реализацию муниципальной программы, согласно представленному с проектом бюджета проекту паспорта программы, составил 82</w:t>
      </w:r>
      <w:r w:rsidR="0030422E">
        <w:t>538</w:t>
      </w:r>
      <w:r w:rsidRPr="00595040">
        <w:t xml:space="preserve"> тыс. рублей, в том числе: на 2015 год – </w:t>
      </w:r>
      <w:r w:rsidRPr="00595040">
        <w:br/>
        <w:t>28699 тыс. рублей,  на 2016 год  –  26</w:t>
      </w:r>
      <w:r w:rsidR="0030422E">
        <w:t>673</w:t>
      </w:r>
      <w:r w:rsidRPr="00595040">
        <w:t xml:space="preserve"> тыс. рублей,  на 2017 год – 27166 тыс. рублей</w:t>
      </w:r>
      <w:r w:rsidR="00BD4600">
        <w:t>.</w:t>
      </w:r>
      <w:proofErr w:type="gramEnd"/>
    </w:p>
    <w:p w:rsidR="00AF4D74" w:rsidRPr="0030422E" w:rsidRDefault="00AF4D74" w:rsidP="00595040">
      <w:pPr>
        <w:pStyle w:val="1"/>
        <w:jc w:val="both"/>
      </w:pPr>
    </w:p>
    <w:p w:rsidR="00AF4D74" w:rsidRPr="0030422E" w:rsidRDefault="00AF4D74" w:rsidP="0030422E">
      <w:pPr>
        <w:pStyle w:val="1"/>
        <w:ind w:firstLine="708"/>
        <w:jc w:val="both"/>
        <w:rPr>
          <w:szCs w:val="28"/>
        </w:rPr>
      </w:pPr>
      <w:r w:rsidRPr="0030422E">
        <w:rPr>
          <w:szCs w:val="28"/>
        </w:rPr>
        <w:t>Ответственным исполнителем данной муниципальной программы является администрация Унечского района и Муниципальное  казенное учреждение «Отдел  культуры администрации Унечского района Брянской области»</w:t>
      </w:r>
      <w:r w:rsidR="0030422E" w:rsidRPr="0030422E">
        <w:rPr>
          <w:szCs w:val="28"/>
        </w:rPr>
        <w:t>,  соисполнителем – финансовое управление  администрации Унечского района.</w:t>
      </w:r>
    </w:p>
    <w:p w:rsidR="0030422E" w:rsidRDefault="0030422E" w:rsidP="0030422E">
      <w:pPr>
        <w:pStyle w:val="1"/>
        <w:ind w:firstLine="708"/>
        <w:jc w:val="both"/>
      </w:pPr>
      <w:r w:rsidRPr="006E4CF7">
        <w:t>Цель Программы</w:t>
      </w:r>
      <w:r>
        <w:t>:</w:t>
      </w:r>
    </w:p>
    <w:p w:rsidR="0030422E" w:rsidRDefault="0030422E" w:rsidP="0030422E">
      <w:pPr>
        <w:pStyle w:val="1"/>
        <w:ind w:firstLine="708"/>
        <w:jc w:val="both"/>
      </w:pPr>
      <w:r w:rsidRPr="006E4CF7">
        <w:t xml:space="preserve">- </w:t>
      </w:r>
      <w:r>
        <w:t>реализация стратегической  роли культуры как духовно – нравственного основания развития личности и государства, единства российского общества;</w:t>
      </w:r>
    </w:p>
    <w:p w:rsidR="0030422E" w:rsidRPr="006E4CF7" w:rsidRDefault="0030422E" w:rsidP="0030422E">
      <w:pPr>
        <w:pStyle w:val="1"/>
        <w:ind w:firstLine="708"/>
        <w:jc w:val="both"/>
      </w:pPr>
      <w:r>
        <w:t>Создание условий для улучшения доступа населения района к информации и знаниям.</w:t>
      </w:r>
    </w:p>
    <w:p w:rsidR="0030422E" w:rsidRPr="006E4CF7" w:rsidRDefault="0030422E" w:rsidP="0030422E">
      <w:pPr>
        <w:pStyle w:val="1"/>
        <w:ind w:firstLine="708"/>
        <w:jc w:val="both"/>
      </w:pPr>
      <w:r w:rsidRPr="006E4CF7">
        <w:t>Программа рассчитана на 3 года.</w:t>
      </w:r>
    </w:p>
    <w:p w:rsidR="0030422E" w:rsidRPr="001C32B6" w:rsidRDefault="0030422E" w:rsidP="0030422E">
      <w:pPr>
        <w:pStyle w:val="1"/>
        <w:ind w:firstLine="708"/>
        <w:jc w:val="both"/>
        <w:rPr>
          <w:szCs w:val="28"/>
        </w:rPr>
      </w:pPr>
      <w:r w:rsidRPr="001C32B6">
        <w:rPr>
          <w:szCs w:val="28"/>
        </w:rPr>
        <w:t xml:space="preserve">Для достижения цели предусмотрено решение следующих задач: </w:t>
      </w:r>
    </w:p>
    <w:p w:rsidR="001C32B6" w:rsidRPr="001C32B6" w:rsidRDefault="001C32B6" w:rsidP="001C32B6">
      <w:pPr>
        <w:rPr>
          <w:rFonts w:ascii="Times New Roman" w:hAnsi="Times New Roman" w:cs="Times New Roman"/>
          <w:sz w:val="28"/>
          <w:szCs w:val="28"/>
          <w:lang w:eastAsia="ru-RU"/>
        </w:rPr>
      </w:pPr>
      <w:r w:rsidRPr="001C32B6">
        <w:rPr>
          <w:rFonts w:ascii="Times New Roman" w:hAnsi="Times New Roman" w:cs="Times New Roman"/>
          <w:sz w:val="28"/>
          <w:szCs w:val="28"/>
          <w:lang w:eastAsia="ru-RU"/>
        </w:rPr>
        <w:t>- создания условий  для участия  граждан в  культурной жизни;</w:t>
      </w:r>
    </w:p>
    <w:p w:rsidR="001C32B6" w:rsidRPr="001C32B6" w:rsidRDefault="001C32B6" w:rsidP="001C32B6">
      <w:pPr>
        <w:rPr>
          <w:rFonts w:ascii="Times New Roman" w:hAnsi="Times New Roman" w:cs="Times New Roman"/>
          <w:sz w:val="28"/>
          <w:szCs w:val="28"/>
          <w:lang w:eastAsia="ru-RU"/>
        </w:rPr>
      </w:pPr>
      <w:r w:rsidRPr="001C32B6">
        <w:rPr>
          <w:rFonts w:ascii="Times New Roman" w:hAnsi="Times New Roman" w:cs="Times New Roman"/>
          <w:sz w:val="28"/>
          <w:szCs w:val="28"/>
          <w:lang w:eastAsia="ru-RU"/>
        </w:rPr>
        <w:t>- реализация мер социальной поддержки работников культуры;</w:t>
      </w:r>
    </w:p>
    <w:p w:rsidR="00D52483" w:rsidRDefault="001C32B6" w:rsidP="00DB6FDA">
      <w:pPr>
        <w:rPr>
          <w:rFonts w:ascii="Times New Roman" w:hAnsi="Times New Roman" w:cs="Times New Roman"/>
          <w:sz w:val="28"/>
          <w:szCs w:val="28"/>
          <w:lang w:eastAsia="ru-RU"/>
        </w:rPr>
      </w:pPr>
      <w:r w:rsidRPr="001C32B6">
        <w:rPr>
          <w:rFonts w:ascii="Times New Roman" w:hAnsi="Times New Roman" w:cs="Times New Roman"/>
          <w:sz w:val="28"/>
          <w:szCs w:val="28"/>
          <w:lang w:eastAsia="ru-RU"/>
        </w:rPr>
        <w:t xml:space="preserve">Сохранение культурного наследия, обеспечение  прав граждан на равный </w:t>
      </w:r>
      <w:r w:rsidRPr="00DB6FDA">
        <w:rPr>
          <w:rFonts w:ascii="Times New Roman" w:hAnsi="Times New Roman" w:cs="Times New Roman"/>
          <w:sz w:val="28"/>
          <w:szCs w:val="28"/>
          <w:lang w:eastAsia="ru-RU"/>
        </w:rPr>
        <w:t>доступ к культурным ценностям.</w:t>
      </w:r>
      <w:r w:rsidR="00DB6FDA" w:rsidRPr="00DB6FDA">
        <w:rPr>
          <w:rFonts w:ascii="Times New Roman" w:hAnsi="Times New Roman" w:cs="Times New Roman"/>
          <w:sz w:val="28"/>
          <w:szCs w:val="28"/>
          <w:lang w:eastAsia="ru-RU"/>
        </w:rPr>
        <w:t xml:space="preserve">                                                                               </w:t>
      </w:r>
    </w:p>
    <w:p w:rsidR="00DB6FDA" w:rsidRPr="00D52483" w:rsidRDefault="00DB6FDA" w:rsidP="00DB6FDA">
      <w:pPr>
        <w:rPr>
          <w:rFonts w:ascii="Times New Roman" w:hAnsi="Times New Roman" w:cs="Times New Roman"/>
          <w:b/>
          <w:i/>
          <w:sz w:val="28"/>
          <w:szCs w:val="28"/>
        </w:rPr>
      </w:pPr>
      <w:r w:rsidRPr="00D52483">
        <w:rPr>
          <w:rFonts w:ascii="Times New Roman" w:hAnsi="Times New Roman" w:cs="Times New Roman"/>
          <w:b/>
          <w:i/>
          <w:sz w:val="28"/>
          <w:szCs w:val="28"/>
        </w:rPr>
        <w:t>Выводы.</w:t>
      </w:r>
    </w:p>
    <w:p w:rsidR="00FD6E59" w:rsidRPr="00D52483" w:rsidRDefault="005E4EEC" w:rsidP="00DB6FDA">
      <w:pPr>
        <w:ind w:firstLine="708"/>
        <w:jc w:val="both"/>
        <w:rPr>
          <w:rFonts w:ascii="Times New Roman" w:hAnsi="Times New Roman" w:cs="Times New Roman"/>
          <w:b/>
          <w:i/>
          <w:sz w:val="28"/>
          <w:szCs w:val="28"/>
        </w:rPr>
      </w:pPr>
      <w:r w:rsidRPr="00D52483">
        <w:rPr>
          <w:rFonts w:ascii="Times New Roman" w:hAnsi="Times New Roman" w:cs="Times New Roman"/>
          <w:b/>
          <w:i/>
          <w:sz w:val="28"/>
          <w:szCs w:val="28"/>
        </w:rPr>
        <w:t xml:space="preserve">По результатам экспертизы проекта  решения Унечского районного Совета народных депутатов «О </w:t>
      </w:r>
      <w:r w:rsidRPr="00D52483">
        <w:rPr>
          <w:rFonts w:ascii="Times New Roman" w:hAnsi="Times New Roman" w:cs="Times New Roman"/>
          <w:b/>
          <w:bCs/>
          <w:i/>
          <w:sz w:val="28"/>
          <w:szCs w:val="28"/>
        </w:rPr>
        <w:t>бюджете муниципального  образования «Унечский муниципальный район»  на 201</w:t>
      </w:r>
      <w:r w:rsidR="00DA6D7F" w:rsidRPr="00D52483">
        <w:rPr>
          <w:rFonts w:ascii="Times New Roman" w:hAnsi="Times New Roman" w:cs="Times New Roman"/>
          <w:b/>
          <w:bCs/>
          <w:i/>
          <w:sz w:val="28"/>
          <w:szCs w:val="28"/>
        </w:rPr>
        <w:t>6</w:t>
      </w:r>
      <w:r w:rsidRPr="00D52483">
        <w:rPr>
          <w:rFonts w:ascii="Times New Roman" w:hAnsi="Times New Roman" w:cs="Times New Roman"/>
          <w:b/>
          <w:bCs/>
          <w:i/>
          <w:sz w:val="28"/>
          <w:szCs w:val="28"/>
        </w:rPr>
        <w:t xml:space="preserve"> год</w:t>
      </w:r>
      <w:r w:rsidRPr="00D52483">
        <w:rPr>
          <w:rFonts w:ascii="Times New Roman" w:hAnsi="Times New Roman" w:cs="Times New Roman"/>
          <w:b/>
          <w:i/>
          <w:sz w:val="28"/>
          <w:szCs w:val="28"/>
        </w:rPr>
        <w:t xml:space="preserve">» установлено </w:t>
      </w:r>
      <w:r w:rsidRPr="00D52483">
        <w:rPr>
          <w:rFonts w:ascii="Times New Roman" w:hAnsi="Times New Roman" w:cs="Times New Roman"/>
          <w:b/>
          <w:i/>
          <w:sz w:val="28"/>
          <w:szCs w:val="28"/>
        </w:rPr>
        <w:lastRenderedPageBreak/>
        <w:t>следующее.</w:t>
      </w:r>
      <w:r w:rsidR="00DB6FDA" w:rsidRPr="00D52483">
        <w:rPr>
          <w:rFonts w:ascii="Times New Roman" w:hAnsi="Times New Roman" w:cs="Times New Roman"/>
          <w:b/>
          <w:i/>
          <w:sz w:val="28"/>
          <w:szCs w:val="28"/>
        </w:rPr>
        <w:t xml:space="preserve"> </w:t>
      </w:r>
      <w:r w:rsidRPr="00D52483">
        <w:rPr>
          <w:rFonts w:ascii="Times New Roman" w:hAnsi="Times New Roman" w:cs="Times New Roman"/>
          <w:b/>
          <w:i/>
          <w:sz w:val="28"/>
          <w:szCs w:val="28"/>
        </w:rPr>
        <w:t>Проект решения о бюджете и представленные  одновременно с ним  материалы  соответствуют требованиям Бюджетного кодекса Российской Федерации,  Налоговому Кодексу Российской Федерации, бюджетному Посланию Президента Российской Федерации  на 2014-2016 годы, Указам Президента  Российской Федерации от 7 мая 2012 года и иным нормативным правовым актам действующего законодательства.</w:t>
      </w:r>
      <w:r w:rsidR="00DB6FDA" w:rsidRPr="00D52483">
        <w:rPr>
          <w:rFonts w:ascii="Times New Roman" w:hAnsi="Times New Roman" w:cs="Times New Roman"/>
          <w:b/>
          <w:i/>
          <w:sz w:val="28"/>
          <w:szCs w:val="28"/>
        </w:rPr>
        <w:t xml:space="preserve">                                                         </w:t>
      </w:r>
      <w:proofErr w:type="gramStart"/>
      <w:r w:rsidRPr="00D52483">
        <w:rPr>
          <w:rFonts w:ascii="Times New Roman" w:hAnsi="Times New Roman" w:cs="Times New Roman"/>
          <w:b/>
          <w:i/>
          <w:sz w:val="28"/>
          <w:szCs w:val="28"/>
        </w:rPr>
        <w:t>Счетная палата Унечского района отмечает отсутствие</w:t>
      </w:r>
      <w:r w:rsidR="00DB6FDA" w:rsidRPr="00D52483">
        <w:rPr>
          <w:rFonts w:ascii="Times New Roman" w:hAnsi="Times New Roman" w:cs="Times New Roman"/>
          <w:b/>
          <w:i/>
          <w:sz w:val="28"/>
          <w:szCs w:val="28"/>
        </w:rPr>
        <w:t xml:space="preserve">, </w:t>
      </w:r>
      <w:r w:rsidRPr="00D52483">
        <w:rPr>
          <w:rFonts w:ascii="Times New Roman" w:hAnsi="Times New Roman" w:cs="Times New Roman"/>
          <w:b/>
          <w:i/>
          <w:sz w:val="28"/>
          <w:szCs w:val="28"/>
        </w:rPr>
        <w:t xml:space="preserve"> утвержденных  муниципальных программ, которые представлены в виде проектов </w:t>
      </w:r>
      <w:r w:rsidR="00DB6FDA" w:rsidRPr="00D52483">
        <w:rPr>
          <w:rFonts w:ascii="Times New Roman" w:hAnsi="Times New Roman" w:cs="Times New Roman"/>
          <w:b/>
          <w:i/>
          <w:sz w:val="28"/>
          <w:szCs w:val="28"/>
        </w:rPr>
        <w:t xml:space="preserve">паспортов </w:t>
      </w:r>
      <w:r w:rsidRPr="00D52483">
        <w:rPr>
          <w:rFonts w:ascii="Times New Roman" w:hAnsi="Times New Roman" w:cs="Times New Roman"/>
          <w:b/>
          <w:i/>
          <w:sz w:val="28"/>
          <w:szCs w:val="28"/>
        </w:rPr>
        <w:t>программ в новой редакции</w:t>
      </w:r>
      <w:r w:rsidR="00DB6FDA" w:rsidRPr="00D52483">
        <w:rPr>
          <w:rFonts w:ascii="Times New Roman" w:hAnsi="Times New Roman" w:cs="Times New Roman"/>
          <w:b/>
          <w:i/>
          <w:sz w:val="28"/>
          <w:szCs w:val="28"/>
        </w:rPr>
        <w:t>,  на момент предоставления в районный Совет народных депутатов   проекта бюджета на 2016 год</w:t>
      </w:r>
      <w:r w:rsidRPr="00D52483">
        <w:rPr>
          <w:rFonts w:ascii="Times New Roman" w:hAnsi="Times New Roman" w:cs="Times New Roman"/>
          <w:b/>
          <w:i/>
          <w:sz w:val="28"/>
          <w:szCs w:val="28"/>
        </w:rPr>
        <w:t>, что не в полной мере соответствует ст. 179 БкРФ  согласно которой, объем бюджетных ассигнований на  финансовое  обеспечение  реализации муниципальных программ утверждается решением о бюджете  в соответствии с муниципальными</w:t>
      </w:r>
      <w:proofErr w:type="gramEnd"/>
      <w:r w:rsidRPr="00D52483">
        <w:rPr>
          <w:rFonts w:ascii="Times New Roman" w:hAnsi="Times New Roman" w:cs="Times New Roman"/>
          <w:b/>
          <w:i/>
          <w:sz w:val="28"/>
          <w:szCs w:val="28"/>
        </w:rPr>
        <w:t xml:space="preserve"> программами</w:t>
      </w:r>
      <w:r w:rsidR="00BD4600" w:rsidRPr="00D52483">
        <w:rPr>
          <w:rFonts w:ascii="Times New Roman" w:hAnsi="Times New Roman" w:cs="Times New Roman"/>
          <w:b/>
          <w:i/>
          <w:sz w:val="28"/>
          <w:szCs w:val="28"/>
        </w:rPr>
        <w:t>,</w:t>
      </w:r>
      <w:r w:rsidRPr="00D52483">
        <w:rPr>
          <w:rFonts w:ascii="Times New Roman" w:hAnsi="Times New Roman" w:cs="Times New Roman"/>
          <w:b/>
          <w:i/>
          <w:sz w:val="28"/>
          <w:szCs w:val="28"/>
        </w:rPr>
        <w:t xml:space="preserve"> утвержденными правовым актом  местной администрации</w:t>
      </w:r>
      <w:r w:rsidR="00FD6E59" w:rsidRPr="00D52483">
        <w:rPr>
          <w:rFonts w:ascii="Times New Roman" w:hAnsi="Times New Roman" w:cs="Times New Roman"/>
          <w:b/>
          <w:i/>
          <w:sz w:val="28"/>
          <w:szCs w:val="28"/>
        </w:rPr>
        <w:t>.</w:t>
      </w:r>
    </w:p>
    <w:p w:rsidR="005E4EEC" w:rsidRPr="00D52483" w:rsidRDefault="005E4EEC" w:rsidP="00FD6E59">
      <w:pPr>
        <w:pStyle w:val="1"/>
        <w:jc w:val="both"/>
        <w:rPr>
          <w:b/>
          <w:i/>
        </w:rPr>
      </w:pPr>
      <w:proofErr w:type="gramStart"/>
      <w:r w:rsidRPr="00D52483">
        <w:rPr>
          <w:b/>
          <w:i/>
        </w:rPr>
        <w:lastRenderedPageBreak/>
        <w:t>Показатели проекта решения соответствуют установленным БкРФ ограничениям в части объема условно утвержденных  расходов (ст. 184.1.</w:t>
      </w:r>
      <w:proofErr w:type="gramEnd"/>
      <w:r w:rsidRPr="00D52483">
        <w:rPr>
          <w:b/>
          <w:i/>
        </w:rPr>
        <w:t xml:space="preserve"> БкРФ); размера резервного фонда (ст.81 БкРФ); дефицита бюджета (ст.92.1. </w:t>
      </w:r>
      <w:proofErr w:type="gramStart"/>
      <w:r w:rsidRPr="00D52483">
        <w:rPr>
          <w:b/>
          <w:i/>
        </w:rPr>
        <w:t>БкРФ); верхнего предела  муниципального внутреннего долга и верхнего предела муниципального внешнего долга (ст.107 БкРФ).</w:t>
      </w:r>
      <w:proofErr w:type="gramEnd"/>
    </w:p>
    <w:p w:rsidR="005E4EEC" w:rsidRPr="00D52483" w:rsidRDefault="005E4EEC" w:rsidP="00595040">
      <w:pPr>
        <w:pStyle w:val="1"/>
        <w:jc w:val="both"/>
        <w:rPr>
          <w:b/>
          <w:i/>
          <w:color w:val="FF0000"/>
        </w:rPr>
      </w:pPr>
    </w:p>
    <w:p w:rsidR="005E4EEC" w:rsidRPr="00D52483" w:rsidRDefault="005E4EEC" w:rsidP="00A16A4A">
      <w:pPr>
        <w:pStyle w:val="1"/>
        <w:ind w:firstLine="708"/>
        <w:jc w:val="both"/>
        <w:rPr>
          <w:b/>
          <w:i/>
        </w:rPr>
      </w:pPr>
      <w:r w:rsidRPr="00D52483">
        <w:rPr>
          <w:b/>
          <w:i/>
        </w:rPr>
        <w:t xml:space="preserve"> Показатели проекта бюджета на очередной финансовый год достоверны и  соответствуют БкРФ и Налоговому Кодексу РФ и их изменениям, вступающим в силу с 1 января 201</w:t>
      </w:r>
      <w:r w:rsidR="00DA6D7F" w:rsidRPr="00D52483">
        <w:rPr>
          <w:b/>
          <w:i/>
        </w:rPr>
        <w:t>6</w:t>
      </w:r>
      <w:r w:rsidRPr="00D52483">
        <w:rPr>
          <w:b/>
          <w:i/>
        </w:rPr>
        <w:t xml:space="preserve"> года</w:t>
      </w:r>
      <w:r w:rsidR="00DA6D7F" w:rsidRPr="00D52483">
        <w:rPr>
          <w:b/>
          <w:i/>
        </w:rPr>
        <w:t xml:space="preserve">. </w:t>
      </w:r>
      <w:r w:rsidRPr="00D52483">
        <w:rPr>
          <w:b/>
          <w:i/>
        </w:rPr>
        <w:t xml:space="preserve"> В проекте бюджета учтены сценарные условий формирования прогноза социально-экономического развития на 201</w:t>
      </w:r>
      <w:r w:rsidR="00DA6D7F" w:rsidRPr="00D52483">
        <w:rPr>
          <w:b/>
          <w:i/>
        </w:rPr>
        <w:t>6</w:t>
      </w:r>
      <w:r w:rsidRPr="00D52483">
        <w:rPr>
          <w:b/>
          <w:i/>
        </w:rPr>
        <w:t xml:space="preserve"> год и плановый период 2016 и 2017 г</w:t>
      </w:r>
      <w:r w:rsidR="004A4552" w:rsidRPr="00D52483">
        <w:rPr>
          <w:b/>
          <w:i/>
        </w:rPr>
        <w:t>о</w:t>
      </w:r>
      <w:r w:rsidRPr="00D52483">
        <w:rPr>
          <w:b/>
          <w:i/>
        </w:rPr>
        <w:t>дов и особенности развития экономической и социальной сферы  района.</w:t>
      </w:r>
    </w:p>
    <w:p w:rsidR="005E4EEC" w:rsidRPr="00D52483" w:rsidRDefault="005E4EEC" w:rsidP="00FD6E59">
      <w:pPr>
        <w:pStyle w:val="1"/>
        <w:ind w:firstLine="708"/>
        <w:jc w:val="both"/>
        <w:rPr>
          <w:b/>
          <w:i/>
        </w:rPr>
      </w:pPr>
      <w:r w:rsidRPr="00D52483">
        <w:rPr>
          <w:b/>
          <w:i/>
        </w:rPr>
        <w:t xml:space="preserve">Установлено, что в  разделе 10 </w:t>
      </w:r>
      <w:r w:rsidR="004A4552" w:rsidRPr="00D52483">
        <w:rPr>
          <w:b/>
          <w:i/>
        </w:rPr>
        <w:t xml:space="preserve">«Развитие отраслей  социальной сферы» </w:t>
      </w:r>
      <w:r w:rsidRPr="00D52483">
        <w:rPr>
          <w:b/>
          <w:i/>
        </w:rPr>
        <w:t>прогноза  социально-экономического развития Унечского района</w:t>
      </w:r>
      <w:r w:rsidR="004A4552" w:rsidRPr="00D52483">
        <w:rPr>
          <w:b/>
          <w:i/>
        </w:rPr>
        <w:t xml:space="preserve"> нв 2016 год и на плановый период до 2018 года </w:t>
      </w:r>
      <w:r w:rsidRPr="00D52483">
        <w:rPr>
          <w:b/>
          <w:i/>
        </w:rPr>
        <w:t xml:space="preserve"> включено 4 показателя, имеющих отношение к отрасли «образование». </w:t>
      </w:r>
      <w:proofErr w:type="gramStart"/>
      <w:r w:rsidRPr="00D52483">
        <w:rPr>
          <w:b/>
          <w:i/>
        </w:rPr>
        <w:t>Показатели характеризуют динамику численности детей в дошкольных, обучающихся в общеобразовательных учреждениях, обеспеченность дошкольными образовательными учреждениями.</w:t>
      </w:r>
      <w:proofErr w:type="gramEnd"/>
      <w:r w:rsidRPr="00D52483">
        <w:rPr>
          <w:b/>
          <w:i/>
        </w:rPr>
        <w:t xml:space="preserve"> </w:t>
      </w:r>
      <w:proofErr w:type="gramStart"/>
      <w:r w:rsidRPr="00D52483">
        <w:rPr>
          <w:b/>
          <w:i/>
        </w:rPr>
        <w:t>Также в прогноз включены показатели о численности учащихся в  общеобразовательных учреждениях,  численности обучающихся в первую смену в  дневных  учреждениях общего образования в % к  общему числу обучающихся в этих учреждениях.</w:t>
      </w:r>
      <w:proofErr w:type="gramEnd"/>
      <w:r w:rsidR="00FD6E59" w:rsidRPr="00D52483">
        <w:rPr>
          <w:b/>
          <w:i/>
        </w:rPr>
        <w:t xml:space="preserve"> </w:t>
      </w:r>
      <w:r w:rsidRPr="00D52483">
        <w:rPr>
          <w:b/>
          <w:i/>
        </w:rPr>
        <w:t xml:space="preserve">Вместе с тем, Счетная палата Унечского района отмечает, что данные показатели прогноза не отражают основные параметры Программы «Развитие образования Унечского района (2015 – 2017 годы)» в полной мере. </w:t>
      </w:r>
    </w:p>
    <w:p w:rsidR="00441C97" w:rsidRPr="00D52483" w:rsidRDefault="00441C97" w:rsidP="00441C97">
      <w:pPr>
        <w:pStyle w:val="paragraph"/>
        <w:ind w:firstLine="708"/>
        <w:rPr>
          <w:b/>
          <w:i/>
          <w:sz w:val="28"/>
          <w:szCs w:val="28"/>
        </w:rPr>
      </w:pPr>
      <w:r w:rsidRPr="00D52483">
        <w:rPr>
          <w:b/>
          <w:i/>
          <w:sz w:val="28"/>
          <w:szCs w:val="28"/>
        </w:rPr>
        <w:t>Представленный проект бюджета в целом соответствует требованиям к формированию проекта бюджета и его содержанию.</w:t>
      </w:r>
    </w:p>
    <w:p w:rsidR="005E4EEC" w:rsidRPr="00D52483" w:rsidRDefault="005E4EEC" w:rsidP="00FD6E59">
      <w:pPr>
        <w:pStyle w:val="1"/>
        <w:ind w:firstLine="708"/>
        <w:jc w:val="both"/>
        <w:rPr>
          <w:b/>
          <w:i/>
          <w:szCs w:val="28"/>
        </w:rPr>
      </w:pPr>
      <w:r w:rsidRPr="00D52483">
        <w:rPr>
          <w:b/>
          <w:i/>
          <w:szCs w:val="28"/>
        </w:rPr>
        <w:t>Доходы, бюджетные ассигнования, направляемые на исполнение расходных обязательств, в том числе  межбюджет</w:t>
      </w:r>
      <w:r w:rsidR="004A4552" w:rsidRPr="00D52483">
        <w:rPr>
          <w:b/>
          <w:i/>
          <w:szCs w:val="28"/>
        </w:rPr>
        <w:t xml:space="preserve">ные, </w:t>
      </w:r>
      <w:r w:rsidRPr="00D52483">
        <w:rPr>
          <w:b/>
          <w:bCs/>
          <w:i/>
          <w:szCs w:val="28"/>
        </w:rPr>
        <w:t>на очередной финансовый год</w:t>
      </w:r>
      <w:r w:rsidRPr="00D52483">
        <w:rPr>
          <w:b/>
          <w:i/>
          <w:szCs w:val="28"/>
        </w:rPr>
        <w:t xml:space="preserve"> обоснованы.</w:t>
      </w:r>
    </w:p>
    <w:p w:rsidR="00BF3850" w:rsidRPr="00D52483" w:rsidRDefault="0038430C" w:rsidP="00BF3850">
      <w:pPr>
        <w:pStyle w:val="paragraph"/>
        <w:ind w:firstLine="708"/>
        <w:rPr>
          <w:b/>
          <w:i/>
          <w:sz w:val="28"/>
          <w:szCs w:val="28"/>
        </w:rPr>
      </w:pPr>
      <w:r w:rsidRPr="00D52483">
        <w:rPr>
          <w:b/>
          <w:i/>
          <w:sz w:val="28"/>
          <w:szCs w:val="28"/>
        </w:rPr>
        <w:t xml:space="preserve">Бюджет </w:t>
      </w:r>
      <w:r w:rsidR="00441C97" w:rsidRPr="00D52483">
        <w:rPr>
          <w:b/>
          <w:i/>
          <w:sz w:val="28"/>
          <w:szCs w:val="28"/>
        </w:rPr>
        <w:t>муниципального района</w:t>
      </w:r>
      <w:r w:rsidRPr="00D52483">
        <w:rPr>
          <w:b/>
          <w:i/>
          <w:sz w:val="28"/>
          <w:szCs w:val="28"/>
        </w:rPr>
        <w:t xml:space="preserve"> на 2016 год сбалансирован: объемы прогнозируемых доходов и поступлений из источников финансирования дефицита в полной мере обеспечивают исполнение запланированных </w:t>
      </w:r>
      <w:r w:rsidR="00580C3A" w:rsidRPr="00D52483">
        <w:rPr>
          <w:b/>
          <w:i/>
          <w:sz w:val="28"/>
          <w:szCs w:val="28"/>
        </w:rPr>
        <w:t>расходов.</w:t>
      </w:r>
    </w:p>
    <w:p w:rsidR="005E4EEC" w:rsidRPr="00D52483" w:rsidRDefault="00DA1D82" w:rsidP="00BF3850">
      <w:pPr>
        <w:pStyle w:val="paragraph"/>
        <w:ind w:firstLine="708"/>
        <w:jc w:val="both"/>
        <w:rPr>
          <w:b/>
          <w:i/>
          <w:sz w:val="28"/>
          <w:szCs w:val="28"/>
        </w:rPr>
      </w:pPr>
      <w:r w:rsidRPr="00D52483">
        <w:rPr>
          <w:b/>
          <w:i/>
          <w:sz w:val="28"/>
          <w:szCs w:val="28"/>
        </w:rPr>
        <w:t xml:space="preserve">                                                                                                                                                                                 </w:t>
      </w:r>
      <w:r w:rsidR="005E4EEC" w:rsidRPr="00D52483">
        <w:rPr>
          <w:b/>
          <w:i/>
          <w:sz w:val="28"/>
          <w:szCs w:val="28"/>
        </w:rPr>
        <w:t xml:space="preserve">      Счетная палата </w:t>
      </w:r>
      <w:proofErr w:type="spellStart"/>
      <w:r w:rsidR="005E4EEC" w:rsidRPr="00D52483">
        <w:rPr>
          <w:b/>
          <w:i/>
          <w:sz w:val="28"/>
          <w:szCs w:val="28"/>
        </w:rPr>
        <w:t>Унечского</w:t>
      </w:r>
      <w:proofErr w:type="spellEnd"/>
      <w:r w:rsidR="005E4EEC" w:rsidRPr="00D52483">
        <w:rPr>
          <w:b/>
          <w:i/>
          <w:sz w:val="28"/>
          <w:szCs w:val="28"/>
        </w:rPr>
        <w:t xml:space="preserve"> района предлагает  рассмотреть и утвердить  представленный проект Решения </w:t>
      </w:r>
      <w:proofErr w:type="spellStart"/>
      <w:r w:rsidR="005E4EEC" w:rsidRPr="00D52483">
        <w:rPr>
          <w:b/>
          <w:i/>
          <w:sz w:val="28"/>
          <w:szCs w:val="28"/>
        </w:rPr>
        <w:t>Унечского</w:t>
      </w:r>
      <w:proofErr w:type="spellEnd"/>
      <w:r w:rsidR="005E4EEC" w:rsidRPr="00D52483">
        <w:rPr>
          <w:b/>
          <w:i/>
          <w:sz w:val="28"/>
          <w:szCs w:val="28"/>
        </w:rPr>
        <w:t xml:space="preserve"> районного Совета народных депутатов «О бюджете муниципального образования «</w:t>
      </w:r>
      <w:proofErr w:type="spellStart"/>
      <w:r w:rsidR="005E4EEC" w:rsidRPr="00D52483">
        <w:rPr>
          <w:b/>
          <w:i/>
          <w:sz w:val="28"/>
          <w:szCs w:val="28"/>
        </w:rPr>
        <w:t>Унечский</w:t>
      </w:r>
      <w:proofErr w:type="spellEnd"/>
      <w:r w:rsidR="005E4EEC" w:rsidRPr="00D52483">
        <w:rPr>
          <w:b/>
          <w:i/>
          <w:sz w:val="28"/>
          <w:szCs w:val="28"/>
        </w:rPr>
        <w:t xml:space="preserve"> муниципальный район» на 201</w:t>
      </w:r>
      <w:r w:rsidR="00B175C6" w:rsidRPr="00D52483">
        <w:rPr>
          <w:b/>
          <w:i/>
          <w:sz w:val="28"/>
          <w:szCs w:val="28"/>
        </w:rPr>
        <w:t>6</w:t>
      </w:r>
      <w:r w:rsidR="005E4EEC" w:rsidRPr="00D52483">
        <w:rPr>
          <w:b/>
          <w:i/>
          <w:sz w:val="28"/>
          <w:szCs w:val="28"/>
        </w:rPr>
        <w:t xml:space="preserve"> год».</w:t>
      </w:r>
    </w:p>
    <w:p w:rsidR="005E4EEC" w:rsidRPr="00D52483" w:rsidRDefault="005E4EEC" w:rsidP="00595040">
      <w:pPr>
        <w:pStyle w:val="1"/>
        <w:jc w:val="both"/>
        <w:rPr>
          <w:b/>
          <w:i/>
          <w:szCs w:val="28"/>
        </w:rPr>
      </w:pPr>
    </w:p>
    <w:p w:rsidR="005E4EEC" w:rsidRPr="00D52483" w:rsidRDefault="005E4EEC" w:rsidP="00595040">
      <w:pPr>
        <w:pStyle w:val="1"/>
        <w:jc w:val="both"/>
        <w:rPr>
          <w:b/>
          <w:i/>
          <w:szCs w:val="28"/>
        </w:rPr>
      </w:pPr>
    </w:p>
    <w:p w:rsidR="005E4EEC" w:rsidRPr="00D52483" w:rsidRDefault="005E4EEC" w:rsidP="00595040">
      <w:pPr>
        <w:pStyle w:val="1"/>
        <w:jc w:val="both"/>
        <w:rPr>
          <w:b/>
          <w:i/>
        </w:rPr>
      </w:pPr>
      <w:r w:rsidRPr="00D52483">
        <w:rPr>
          <w:b/>
          <w:i/>
        </w:rPr>
        <w:t xml:space="preserve">Председатель Счетной палаты </w:t>
      </w:r>
    </w:p>
    <w:p w:rsidR="004D2546" w:rsidRPr="00D52483" w:rsidRDefault="005E4EEC" w:rsidP="00595040">
      <w:pPr>
        <w:pStyle w:val="1"/>
        <w:jc w:val="both"/>
        <w:rPr>
          <w:b/>
          <w:i/>
        </w:rPr>
      </w:pPr>
      <w:proofErr w:type="spellStart"/>
      <w:r w:rsidRPr="00D52483">
        <w:rPr>
          <w:b/>
          <w:i/>
        </w:rPr>
        <w:t>Унечского</w:t>
      </w:r>
      <w:proofErr w:type="spellEnd"/>
      <w:r w:rsidRPr="00D52483">
        <w:rPr>
          <w:b/>
          <w:i/>
        </w:rPr>
        <w:t xml:space="preserve"> района                                                                            </w:t>
      </w:r>
      <w:proofErr w:type="spellStart"/>
      <w:r w:rsidR="004A4552" w:rsidRPr="00D52483">
        <w:rPr>
          <w:b/>
          <w:i/>
        </w:rPr>
        <w:t>Е.А.Орехова</w:t>
      </w:r>
      <w:proofErr w:type="spellEnd"/>
    </w:p>
    <w:sectPr w:rsidR="004D2546" w:rsidRPr="00D52483" w:rsidSect="00DA1D82">
      <w:footerReference w:type="default" r:id="rId10"/>
      <w:pgSz w:w="11906" w:h="16838"/>
      <w:pgMar w:top="426" w:right="850"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2F9" w:rsidRDefault="00A572F9" w:rsidP="00CC3F26">
      <w:pPr>
        <w:spacing w:after="0" w:line="240" w:lineRule="auto"/>
      </w:pPr>
      <w:r>
        <w:separator/>
      </w:r>
    </w:p>
  </w:endnote>
  <w:endnote w:type="continuationSeparator" w:id="0">
    <w:p w:rsidR="00A572F9" w:rsidRDefault="00A572F9" w:rsidP="00CC3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635173"/>
      <w:docPartObj>
        <w:docPartGallery w:val="Page Numbers (Bottom of Page)"/>
        <w:docPartUnique/>
      </w:docPartObj>
    </w:sdtPr>
    <w:sdtEndPr/>
    <w:sdtContent>
      <w:p w:rsidR="00BF3850" w:rsidRDefault="00BF3850">
        <w:pPr>
          <w:pStyle w:val="a7"/>
          <w:jc w:val="right"/>
        </w:pPr>
        <w:r>
          <w:fldChar w:fldCharType="begin"/>
        </w:r>
        <w:r>
          <w:instrText>PAGE   \* MERGEFORMAT</w:instrText>
        </w:r>
        <w:r>
          <w:fldChar w:fldCharType="separate"/>
        </w:r>
        <w:r w:rsidR="00005F30" w:rsidRPr="00005F30">
          <w:rPr>
            <w:noProof/>
            <w:lang w:val="ru-RU"/>
          </w:rPr>
          <w:t>34</w:t>
        </w:r>
        <w:r>
          <w:fldChar w:fldCharType="end"/>
        </w:r>
      </w:p>
    </w:sdtContent>
  </w:sdt>
  <w:p w:rsidR="00BF3850" w:rsidRDefault="00BF385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2F9" w:rsidRDefault="00A572F9" w:rsidP="00CC3F26">
      <w:pPr>
        <w:spacing w:after="0" w:line="240" w:lineRule="auto"/>
      </w:pPr>
      <w:r>
        <w:separator/>
      </w:r>
    </w:p>
  </w:footnote>
  <w:footnote w:type="continuationSeparator" w:id="0">
    <w:p w:rsidR="00A572F9" w:rsidRDefault="00A572F9" w:rsidP="00CC3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2280BC0"/>
    <w:lvl w:ilvl="0">
      <w:numFmt w:val="bullet"/>
      <w:lvlText w:val="*"/>
      <w:lvlJc w:val="left"/>
      <w:pPr>
        <w:ind w:left="0" w:firstLine="0"/>
      </w:pPr>
    </w:lvl>
  </w:abstractNum>
  <w:abstractNum w:abstractNumId="1">
    <w:nsid w:val="074A54C4"/>
    <w:multiLevelType w:val="hybridMultilevel"/>
    <w:tmpl w:val="6FC662D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31BB0AE0"/>
    <w:multiLevelType w:val="multilevel"/>
    <w:tmpl w:val="AB28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43333BB"/>
    <w:multiLevelType w:val="hybridMultilevel"/>
    <w:tmpl w:val="5F825E5A"/>
    <w:lvl w:ilvl="0" w:tplc="04190001">
      <w:numFmt w:val="bullet"/>
      <w:lvlText w:val=""/>
      <w:lvlJc w:val="left"/>
      <w:pPr>
        <w:tabs>
          <w:tab w:val="num" w:pos="502"/>
        </w:tabs>
        <w:ind w:left="502"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lvl w:ilvl="0">
        <w:numFmt w:val="bullet"/>
        <w:lvlText w:val="•"/>
        <w:legacy w:legacy="1" w:legacySpace="0" w:legacyIndent="12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2"/>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6A1"/>
    <w:rsid w:val="00005F30"/>
    <w:rsid w:val="000146A1"/>
    <w:rsid w:val="00031F49"/>
    <w:rsid w:val="00051F5A"/>
    <w:rsid w:val="000751E5"/>
    <w:rsid w:val="000751EF"/>
    <w:rsid w:val="000800C1"/>
    <w:rsid w:val="000A780B"/>
    <w:rsid w:val="000D30DD"/>
    <w:rsid w:val="000E4CC8"/>
    <w:rsid w:val="000E6357"/>
    <w:rsid w:val="000F472E"/>
    <w:rsid w:val="0013301A"/>
    <w:rsid w:val="00170ABB"/>
    <w:rsid w:val="00185046"/>
    <w:rsid w:val="00197A17"/>
    <w:rsid w:val="001B0372"/>
    <w:rsid w:val="001C32B6"/>
    <w:rsid w:val="00216A62"/>
    <w:rsid w:val="00224811"/>
    <w:rsid w:val="00231FCA"/>
    <w:rsid w:val="0023310D"/>
    <w:rsid w:val="002376E5"/>
    <w:rsid w:val="002C537E"/>
    <w:rsid w:val="002E35CB"/>
    <w:rsid w:val="0030422E"/>
    <w:rsid w:val="00307FE5"/>
    <w:rsid w:val="0032597F"/>
    <w:rsid w:val="00332F5C"/>
    <w:rsid w:val="00340AEA"/>
    <w:rsid w:val="0038430C"/>
    <w:rsid w:val="003C3FA9"/>
    <w:rsid w:val="003F4010"/>
    <w:rsid w:val="003F759A"/>
    <w:rsid w:val="00404C27"/>
    <w:rsid w:val="00421DEE"/>
    <w:rsid w:val="00425AE8"/>
    <w:rsid w:val="00441C97"/>
    <w:rsid w:val="00450A8E"/>
    <w:rsid w:val="004523F8"/>
    <w:rsid w:val="00487429"/>
    <w:rsid w:val="00493763"/>
    <w:rsid w:val="00493E0C"/>
    <w:rsid w:val="004A4552"/>
    <w:rsid w:val="004C2CEB"/>
    <w:rsid w:val="004D182E"/>
    <w:rsid w:val="004D2546"/>
    <w:rsid w:val="004E023F"/>
    <w:rsid w:val="004E4D2E"/>
    <w:rsid w:val="00504134"/>
    <w:rsid w:val="00526024"/>
    <w:rsid w:val="00580C3A"/>
    <w:rsid w:val="00590F52"/>
    <w:rsid w:val="00595040"/>
    <w:rsid w:val="00597AF4"/>
    <w:rsid w:val="005A6FD4"/>
    <w:rsid w:val="005C2DAB"/>
    <w:rsid w:val="005D07A3"/>
    <w:rsid w:val="005D1C4C"/>
    <w:rsid w:val="005D38EE"/>
    <w:rsid w:val="005E000F"/>
    <w:rsid w:val="005E4EEC"/>
    <w:rsid w:val="00610C1B"/>
    <w:rsid w:val="00612D48"/>
    <w:rsid w:val="00616D0C"/>
    <w:rsid w:val="00652443"/>
    <w:rsid w:val="00671700"/>
    <w:rsid w:val="006A4EBA"/>
    <w:rsid w:val="006B0149"/>
    <w:rsid w:val="006C26C6"/>
    <w:rsid w:val="006C6151"/>
    <w:rsid w:val="006E4CF7"/>
    <w:rsid w:val="00713987"/>
    <w:rsid w:val="00730850"/>
    <w:rsid w:val="00753FD8"/>
    <w:rsid w:val="007653E8"/>
    <w:rsid w:val="00772667"/>
    <w:rsid w:val="007B6108"/>
    <w:rsid w:val="007D0B62"/>
    <w:rsid w:val="007D4EEC"/>
    <w:rsid w:val="007D69EC"/>
    <w:rsid w:val="007F4920"/>
    <w:rsid w:val="00820B0B"/>
    <w:rsid w:val="00844482"/>
    <w:rsid w:val="008449F9"/>
    <w:rsid w:val="00850B55"/>
    <w:rsid w:val="00862294"/>
    <w:rsid w:val="00865D48"/>
    <w:rsid w:val="0086641C"/>
    <w:rsid w:val="008B0ADC"/>
    <w:rsid w:val="008D0931"/>
    <w:rsid w:val="009167F0"/>
    <w:rsid w:val="00937D8A"/>
    <w:rsid w:val="00945314"/>
    <w:rsid w:val="00946F50"/>
    <w:rsid w:val="00953A2F"/>
    <w:rsid w:val="00974675"/>
    <w:rsid w:val="009931A2"/>
    <w:rsid w:val="009B541A"/>
    <w:rsid w:val="009B63C8"/>
    <w:rsid w:val="00A16A4A"/>
    <w:rsid w:val="00A572F9"/>
    <w:rsid w:val="00A82EDE"/>
    <w:rsid w:val="00A91852"/>
    <w:rsid w:val="00AD0E8F"/>
    <w:rsid w:val="00AD7698"/>
    <w:rsid w:val="00AF4D74"/>
    <w:rsid w:val="00B054EC"/>
    <w:rsid w:val="00B175C6"/>
    <w:rsid w:val="00B37E76"/>
    <w:rsid w:val="00B65C66"/>
    <w:rsid w:val="00B769BE"/>
    <w:rsid w:val="00B80EE2"/>
    <w:rsid w:val="00B90BA2"/>
    <w:rsid w:val="00BA72BB"/>
    <w:rsid w:val="00BD4600"/>
    <w:rsid w:val="00BE12DA"/>
    <w:rsid w:val="00BE7F94"/>
    <w:rsid w:val="00BF1BCB"/>
    <w:rsid w:val="00BF3850"/>
    <w:rsid w:val="00C666FD"/>
    <w:rsid w:val="00C6785A"/>
    <w:rsid w:val="00C849B0"/>
    <w:rsid w:val="00C92CCF"/>
    <w:rsid w:val="00CC03F6"/>
    <w:rsid w:val="00CC1162"/>
    <w:rsid w:val="00CC3F26"/>
    <w:rsid w:val="00CD07DC"/>
    <w:rsid w:val="00CE29E4"/>
    <w:rsid w:val="00D2027C"/>
    <w:rsid w:val="00D52483"/>
    <w:rsid w:val="00D5329F"/>
    <w:rsid w:val="00D545CF"/>
    <w:rsid w:val="00D61FAA"/>
    <w:rsid w:val="00D751E2"/>
    <w:rsid w:val="00DA1D82"/>
    <w:rsid w:val="00DA6D7F"/>
    <w:rsid w:val="00DB6FDA"/>
    <w:rsid w:val="00DC49FB"/>
    <w:rsid w:val="00E06ECC"/>
    <w:rsid w:val="00E50815"/>
    <w:rsid w:val="00E73134"/>
    <w:rsid w:val="00E912F2"/>
    <w:rsid w:val="00EA005C"/>
    <w:rsid w:val="00EB5CD0"/>
    <w:rsid w:val="00EC4672"/>
    <w:rsid w:val="00F01BAD"/>
    <w:rsid w:val="00F3271D"/>
    <w:rsid w:val="00F53298"/>
    <w:rsid w:val="00F750C6"/>
    <w:rsid w:val="00F95A68"/>
    <w:rsid w:val="00FA0099"/>
    <w:rsid w:val="00FA051D"/>
    <w:rsid w:val="00FD6E59"/>
    <w:rsid w:val="00FF6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4EEC"/>
    <w:pPr>
      <w:keepNext/>
      <w:spacing w:after="0" w:line="240" w:lineRule="auto"/>
      <w:outlineLvl w:val="0"/>
    </w:pPr>
    <w:rPr>
      <w:rFonts w:ascii="Times New Roman" w:eastAsia="Times New Roman" w:hAnsi="Times New Roman" w:cs="Times New Roman"/>
      <w:sz w:val="28"/>
      <w:szCs w:val="24"/>
      <w:lang w:eastAsia="ru-RU"/>
    </w:rPr>
  </w:style>
  <w:style w:type="paragraph" w:styleId="4">
    <w:name w:val="heading 4"/>
    <w:basedOn w:val="a"/>
    <w:next w:val="a"/>
    <w:link w:val="40"/>
    <w:qFormat/>
    <w:rsid w:val="005E4EEC"/>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5E4EEC"/>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4EEC"/>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5E4EE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E4EEC"/>
    <w:rPr>
      <w:rFonts w:ascii="Times New Roman" w:eastAsia="Times New Roman" w:hAnsi="Times New Roman" w:cs="Times New Roman"/>
      <w:b/>
      <w:bCs/>
      <w:i/>
      <w:iCs/>
      <w:sz w:val="26"/>
      <w:szCs w:val="26"/>
      <w:lang w:eastAsia="ru-RU"/>
    </w:rPr>
  </w:style>
  <w:style w:type="numbering" w:customStyle="1" w:styleId="11">
    <w:name w:val="Нет списка1"/>
    <w:next w:val="a2"/>
    <w:semiHidden/>
    <w:rsid w:val="005E4EEC"/>
  </w:style>
  <w:style w:type="paragraph" w:styleId="a3">
    <w:name w:val="footnote text"/>
    <w:basedOn w:val="a"/>
    <w:link w:val="a4"/>
    <w:semiHidden/>
    <w:rsid w:val="005E4EE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5E4EEC"/>
    <w:rPr>
      <w:rFonts w:ascii="Times New Roman" w:eastAsia="Times New Roman" w:hAnsi="Times New Roman" w:cs="Times New Roman"/>
      <w:sz w:val="20"/>
      <w:szCs w:val="20"/>
      <w:lang w:eastAsia="ru-RU"/>
    </w:rPr>
  </w:style>
  <w:style w:type="paragraph" w:styleId="a5">
    <w:name w:val="header"/>
    <w:basedOn w:val="a"/>
    <w:link w:val="a6"/>
    <w:uiPriority w:val="99"/>
    <w:rsid w:val="005E4EE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Верхний колонтитул Знак"/>
    <w:basedOn w:val="a0"/>
    <w:link w:val="a5"/>
    <w:uiPriority w:val="99"/>
    <w:rsid w:val="005E4EEC"/>
    <w:rPr>
      <w:rFonts w:ascii="Times New Roman" w:eastAsia="Times New Roman" w:hAnsi="Times New Roman" w:cs="Times New Roman"/>
      <w:sz w:val="24"/>
      <w:szCs w:val="24"/>
      <w:lang w:val="x-none" w:eastAsia="x-none"/>
    </w:rPr>
  </w:style>
  <w:style w:type="paragraph" w:styleId="a7">
    <w:name w:val="footer"/>
    <w:basedOn w:val="a"/>
    <w:link w:val="a8"/>
    <w:uiPriority w:val="99"/>
    <w:rsid w:val="005E4EE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8">
    <w:name w:val="Нижний колонтитул Знак"/>
    <w:basedOn w:val="a0"/>
    <w:link w:val="a7"/>
    <w:uiPriority w:val="99"/>
    <w:rsid w:val="005E4EEC"/>
    <w:rPr>
      <w:rFonts w:ascii="Times New Roman" w:eastAsia="Times New Roman" w:hAnsi="Times New Roman" w:cs="Times New Roman"/>
      <w:sz w:val="24"/>
      <w:szCs w:val="24"/>
      <w:lang w:val="x-none" w:eastAsia="x-none"/>
    </w:rPr>
  </w:style>
  <w:style w:type="paragraph" w:styleId="a9">
    <w:name w:val="Title"/>
    <w:basedOn w:val="a"/>
    <w:link w:val="aa"/>
    <w:qFormat/>
    <w:rsid w:val="005E4EEC"/>
    <w:pPr>
      <w:spacing w:after="0" w:line="360" w:lineRule="auto"/>
      <w:jc w:val="center"/>
    </w:pPr>
    <w:rPr>
      <w:rFonts w:ascii="Impact" w:eastAsia="Times New Roman" w:hAnsi="Impact" w:cs="Arial"/>
      <w:sz w:val="32"/>
      <w:szCs w:val="24"/>
      <w:lang w:eastAsia="ru-RU"/>
    </w:rPr>
  </w:style>
  <w:style w:type="character" w:customStyle="1" w:styleId="aa">
    <w:name w:val="Название Знак"/>
    <w:basedOn w:val="a0"/>
    <w:link w:val="a9"/>
    <w:rsid w:val="005E4EEC"/>
    <w:rPr>
      <w:rFonts w:ascii="Impact" w:eastAsia="Times New Roman" w:hAnsi="Impact" w:cs="Arial"/>
      <w:sz w:val="32"/>
      <w:szCs w:val="24"/>
      <w:lang w:eastAsia="ru-RU"/>
    </w:rPr>
  </w:style>
  <w:style w:type="paragraph" w:styleId="ab">
    <w:name w:val="Body Text"/>
    <w:basedOn w:val="a"/>
    <w:link w:val="ac"/>
    <w:rsid w:val="005E4EEC"/>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5E4EEC"/>
    <w:rPr>
      <w:rFonts w:ascii="Times New Roman" w:eastAsia="Times New Roman" w:hAnsi="Times New Roman" w:cs="Times New Roman"/>
      <w:sz w:val="24"/>
      <w:szCs w:val="24"/>
      <w:lang w:eastAsia="ru-RU"/>
    </w:rPr>
  </w:style>
  <w:style w:type="paragraph" w:styleId="ad">
    <w:name w:val="Body Text Indent"/>
    <w:basedOn w:val="a"/>
    <w:link w:val="ae"/>
    <w:rsid w:val="005E4EEC"/>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rsid w:val="005E4EEC"/>
    <w:rPr>
      <w:rFonts w:ascii="Times New Roman" w:eastAsia="Times New Roman" w:hAnsi="Times New Roman" w:cs="Times New Roman"/>
      <w:sz w:val="24"/>
      <w:szCs w:val="24"/>
      <w:lang w:eastAsia="ru-RU"/>
    </w:rPr>
  </w:style>
  <w:style w:type="paragraph" w:styleId="af">
    <w:name w:val="Subtitle"/>
    <w:basedOn w:val="a"/>
    <w:link w:val="af0"/>
    <w:qFormat/>
    <w:rsid w:val="005E4EEC"/>
    <w:pPr>
      <w:spacing w:after="0" w:line="360" w:lineRule="auto"/>
      <w:jc w:val="center"/>
    </w:pPr>
    <w:rPr>
      <w:rFonts w:ascii="Arial Narrow" w:eastAsia="Times New Roman" w:hAnsi="Arial Narrow" w:cs="Arial"/>
      <w:sz w:val="36"/>
      <w:szCs w:val="24"/>
      <w:lang w:eastAsia="ru-RU"/>
    </w:rPr>
  </w:style>
  <w:style w:type="character" w:customStyle="1" w:styleId="af0">
    <w:name w:val="Подзаголовок Знак"/>
    <w:basedOn w:val="a0"/>
    <w:link w:val="af"/>
    <w:rsid w:val="005E4EEC"/>
    <w:rPr>
      <w:rFonts w:ascii="Arial Narrow" w:eastAsia="Times New Roman" w:hAnsi="Arial Narrow" w:cs="Arial"/>
      <w:sz w:val="36"/>
      <w:szCs w:val="24"/>
      <w:lang w:eastAsia="ru-RU"/>
    </w:rPr>
  </w:style>
  <w:style w:type="paragraph" w:styleId="2">
    <w:name w:val="Body Text Indent 2"/>
    <w:basedOn w:val="a"/>
    <w:link w:val="20"/>
    <w:rsid w:val="005E4EEC"/>
    <w:pPr>
      <w:spacing w:after="120" w:line="480" w:lineRule="auto"/>
      <w:ind w:left="283"/>
    </w:pPr>
    <w:rPr>
      <w:rFonts w:ascii="Arial" w:eastAsia="Times New Roman" w:hAnsi="Arial" w:cs="Arial"/>
      <w:szCs w:val="24"/>
      <w:lang w:eastAsia="ru-RU"/>
    </w:rPr>
  </w:style>
  <w:style w:type="character" w:customStyle="1" w:styleId="20">
    <w:name w:val="Основной текст с отступом 2 Знак"/>
    <w:basedOn w:val="a0"/>
    <w:link w:val="2"/>
    <w:rsid w:val="005E4EEC"/>
    <w:rPr>
      <w:rFonts w:ascii="Arial" w:eastAsia="Times New Roman" w:hAnsi="Arial" w:cs="Arial"/>
      <w:szCs w:val="24"/>
      <w:lang w:eastAsia="ru-RU"/>
    </w:rPr>
  </w:style>
  <w:style w:type="table" w:styleId="af1">
    <w:name w:val="Table Grid"/>
    <w:basedOn w:val="a1"/>
    <w:rsid w:val="005E4E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rsid w:val="005E4EEC"/>
    <w:rPr>
      <w:color w:val="0000FF"/>
      <w:u w:val="single"/>
    </w:rPr>
  </w:style>
  <w:style w:type="paragraph" w:styleId="af3">
    <w:name w:val="Balloon Text"/>
    <w:basedOn w:val="a"/>
    <w:link w:val="af4"/>
    <w:rsid w:val="005E4EEC"/>
    <w:pPr>
      <w:spacing w:after="0" w:line="240" w:lineRule="auto"/>
    </w:pPr>
    <w:rPr>
      <w:rFonts w:ascii="Tahoma" w:eastAsia="Times New Roman" w:hAnsi="Tahoma" w:cs="Times New Roman"/>
      <w:sz w:val="16"/>
      <w:szCs w:val="16"/>
      <w:lang w:val="x-none" w:eastAsia="x-none"/>
    </w:rPr>
  </w:style>
  <w:style w:type="character" w:customStyle="1" w:styleId="af4">
    <w:name w:val="Текст выноски Знак"/>
    <w:basedOn w:val="a0"/>
    <w:link w:val="af3"/>
    <w:rsid w:val="005E4EEC"/>
    <w:rPr>
      <w:rFonts w:ascii="Tahoma" w:eastAsia="Times New Roman" w:hAnsi="Tahoma" w:cs="Times New Roman"/>
      <w:sz w:val="16"/>
      <w:szCs w:val="16"/>
      <w:lang w:val="x-none" w:eastAsia="x-none"/>
    </w:rPr>
  </w:style>
  <w:style w:type="character" w:styleId="af5">
    <w:name w:val="FollowedHyperlink"/>
    <w:rsid w:val="005E4EEC"/>
    <w:rPr>
      <w:color w:val="800080"/>
      <w:u w:val="single"/>
    </w:rPr>
  </w:style>
  <w:style w:type="character" w:styleId="af6">
    <w:name w:val="line number"/>
    <w:rsid w:val="005E4EEC"/>
  </w:style>
  <w:style w:type="paragraph" w:customStyle="1" w:styleId="rvps698610">
    <w:name w:val="rvps698610"/>
    <w:basedOn w:val="a"/>
    <w:rsid w:val="005E4EEC"/>
    <w:pPr>
      <w:spacing w:after="150" w:line="240" w:lineRule="auto"/>
      <w:ind w:right="300" w:firstLine="709"/>
    </w:pPr>
    <w:rPr>
      <w:rFonts w:ascii="Times New Roman" w:eastAsia="Times New Roman" w:hAnsi="Times New Roman" w:cs="Times New Roman"/>
      <w:sz w:val="24"/>
      <w:szCs w:val="24"/>
      <w:lang w:eastAsia="ru-RU"/>
    </w:rPr>
  </w:style>
  <w:style w:type="character" w:customStyle="1" w:styleId="12">
    <w:name w:val="Название1"/>
    <w:basedOn w:val="a0"/>
    <w:rsid w:val="005E4EEC"/>
  </w:style>
  <w:style w:type="character" w:customStyle="1" w:styleId="af7">
    <w:name w:val="Гипертекстовая ссылка"/>
    <w:uiPriority w:val="99"/>
    <w:rsid w:val="005E4EEC"/>
    <w:rPr>
      <w:rFonts w:cs="Times New Roman"/>
      <w:b w:val="0"/>
      <w:color w:val="106BBE"/>
    </w:rPr>
  </w:style>
  <w:style w:type="paragraph" w:styleId="af8">
    <w:name w:val="List Paragraph"/>
    <w:basedOn w:val="a"/>
    <w:uiPriority w:val="34"/>
    <w:qFormat/>
    <w:rsid w:val="002C537E"/>
    <w:pPr>
      <w:ind w:left="720"/>
      <w:contextualSpacing/>
    </w:pPr>
  </w:style>
  <w:style w:type="paragraph" w:customStyle="1" w:styleId="paragraph">
    <w:name w:val="paragraph"/>
    <w:basedOn w:val="a"/>
    <w:rsid w:val="003843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4EEC"/>
    <w:pPr>
      <w:keepNext/>
      <w:spacing w:after="0" w:line="240" w:lineRule="auto"/>
      <w:outlineLvl w:val="0"/>
    </w:pPr>
    <w:rPr>
      <w:rFonts w:ascii="Times New Roman" w:eastAsia="Times New Roman" w:hAnsi="Times New Roman" w:cs="Times New Roman"/>
      <w:sz w:val="28"/>
      <w:szCs w:val="24"/>
      <w:lang w:eastAsia="ru-RU"/>
    </w:rPr>
  </w:style>
  <w:style w:type="paragraph" w:styleId="4">
    <w:name w:val="heading 4"/>
    <w:basedOn w:val="a"/>
    <w:next w:val="a"/>
    <w:link w:val="40"/>
    <w:qFormat/>
    <w:rsid w:val="005E4EEC"/>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5E4EEC"/>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4EEC"/>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5E4EE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E4EEC"/>
    <w:rPr>
      <w:rFonts w:ascii="Times New Roman" w:eastAsia="Times New Roman" w:hAnsi="Times New Roman" w:cs="Times New Roman"/>
      <w:b/>
      <w:bCs/>
      <w:i/>
      <w:iCs/>
      <w:sz w:val="26"/>
      <w:szCs w:val="26"/>
      <w:lang w:eastAsia="ru-RU"/>
    </w:rPr>
  </w:style>
  <w:style w:type="numbering" w:customStyle="1" w:styleId="11">
    <w:name w:val="Нет списка1"/>
    <w:next w:val="a2"/>
    <w:semiHidden/>
    <w:rsid w:val="005E4EEC"/>
  </w:style>
  <w:style w:type="paragraph" w:styleId="a3">
    <w:name w:val="footnote text"/>
    <w:basedOn w:val="a"/>
    <w:link w:val="a4"/>
    <w:semiHidden/>
    <w:rsid w:val="005E4EE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5E4EEC"/>
    <w:rPr>
      <w:rFonts w:ascii="Times New Roman" w:eastAsia="Times New Roman" w:hAnsi="Times New Roman" w:cs="Times New Roman"/>
      <w:sz w:val="20"/>
      <w:szCs w:val="20"/>
      <w:lang w:eastAsia="ru-RU"/>
    </w:rPr>
  </w:style>
  <w:style w:type="paragraph" w:styleId="a5">
    <w:name w:val="header"/>
    <w:basedOn w:val="a"/>
    <w:link w:val="a6"/>
    <w:uiPriority w:val="99"/>
    <w:rsid w:val="005E4EE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Верхний колонтитул Знак"/>
    <w:basedOn w:val="a0"/>
    <w:link w:val="a5"/>
    <w:uiPriority w:val="99"/>
    <w:rsid w:val="005E4EEC"/>
    <w:rPr>
      <w:rFonts w:ascii="Times New Roman" w:eastAsia="Times New Roman" w:hAnsi="Times New Roman" w:cs="Times New Roman"/>
      <w:sz w:val="24"/>
      <w:szCs w:val="24"/>
      <w:lang w:val="x-none" w:eastAsia="x-none"/>
    </w:rPr>
  </w:style>
  <w:style w:type="paragraph" w:styleId="a7">
    <w:name w:val="footer"/>
    <w:basedOn w:val="a"/>
    <w:link w:val="a8"/>
    <w:uiPriority w:val="99"/>
    <w:rsid w:val="005E4EE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8">
    <w:name w:val="Нижний колонтитул Знак"/>
    <w:basedOn w:val="a0"/>
    <w:link w:val="a7"/>
    <w:uiPriority w:val="99"/>
    <w:rsid w:val="005E4EEC"/>
    <w:rPr>
      <w:rFonts w:ascii="Times New Roman" w:eastAsia="Times New Roman" w:hAnsi="Times New Roman" w:cs="Times New Roman"/>
      <w:sz w:val="24"/>
      <w:szCs w:val="24"/>
      <w:lang w:val="x-none" w:eastAsia="x-none"/>
    </w:rPr>
  </w:style>
  <w:style w:type="paragraph" w:styleId="a9">
    <w:name w:val="Title"/>
    <w:basedOn w:val="a"/>
    <w:link w:val="aa"/>
    <w:qFormat/>
    <w:rsid w:val="005E4EEC"/>
    <w:pPr>
      <w:spacing w:after="0" w:line="360" w:lineRule="auto"/>
      <w:jc w:val="center"/>
    </w:pPr>
    <w:rPr>
      <w:rFonts w:ascii="Impact" w:eastAsia="Times New Roman" w:hAnsi="Impact" w:cs="Arial"/>
      <w:sz w:val="32"/>
      <w:szCs w:val="24"/>
      <w:lang w:eastAsia="ru-RU"/>
    </w:rPr>
  </w:style>
  <w:style w:type="character" w:customStyle="1" w:styleId="aa">
    <w:name w:val="Название Знак"/>
    <w:basedOn w:val="a0"/>
    <w:link w:val="a9"/>
    <w:rsid w:val="005E4EEC"/>
    <w:rPr>
      <w:rFonts w:ascii="Impact" w:eastAsia="Times New Roman" w:hAnsi="Impact" w:cs="Arial"/>
      <w:sz w:val="32"/>
      <w:szCs w:val="24"/>
      <w:lang w:eastAsia="ru-RU"/>
    </w:rPr>
  </w:style>
  <w:style w:type="paragraph" w:styleId="ab">
    <w:name w:val="Body Text"/>
    <w:basedOn w:val="a"/>
    <w:link w:val="ac"/>
    <w:rsid w:val="005E4EEC"/>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5E4EEC"/>
    <w:rPr>
      <w:rFonts w:ascii="Times New Roman" w:eastAsia="Times New Roman" w:hAnsi="Times New Roman" w:cs="Times New Roman"/>
      <w:sz w:val="24"/>
      <w:szCs w:val="24"/>
      <w:lang w:eastAsia="ru-RU"/>
    </w:rPr>
  </w:style>
  <w:style w:type="paragraph" w:styleId="ad">
    <w:name w:val="Body Text Indent"/>
    <w:basedOn w:val="a"/>
    <w:link w:val="ae"/>
    <w:rsid w:val="005E4EEC"/>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rsid w:val="005E4EEC"/>
    <w:rPr>
      <w:rFonts w:ascii="Times New Roman" w:eastAsia="Times New Roman" w:hAnsi="Times New Roman" w:cs="Times New Roman"/>
      <w:sz w:val="24"/>
      <w:szCs w:val="24"/>
      <w:lang w:eastAsia="ru-RU"/>
    </w:rPr>
  </w:style>
  <w:style w:type="paragraph" w:styleId="af">
    <w:name w:val="Subtitle"/>
    <w:basedOn w:val="a"/>
    <w:link w:val="af0"/>
    <w:qFormat/>
    <w:rsid w:val="005E4EEC"/>
    <w:pPr>
      <w:spacing w:after="0" w:line="360" w:lineRule="auto"/>
      <w:jc w:val="center"/>
    </w:pPr>
    <w:rPr>
      <w:rFonts w:ascii="Arial Narrow" w:eastAsia="Times New Roman" w:hAnsi="Arial Narrow" w:cs="Arial"/>
      <w:sz w:val="36"/>
      <w:szCs w:val="24"/>
      <w:lang w:eastAsia="ru-RU"/>
    </w:rPr>
  </w:style>
  <w:style w:type="character" w:customStyle="1" w:styleId="af0">
    <w:name w:val="Подзаголовок Знак"/>
    <w:basedOn w:val="a0"/>
    <w:link w:val="af"/>
    <w:rsid w:val="005E4EEC"/>
    <w:rPr>
      <w:rFonts w:ascii="Arial Narrow" w:eastAsia="Times New Roman" w:hAnsi="Arial Narrow" w:cs="Arial"/>
      <w:sz w:val="36"/>
      <w:szCs w:val="24"/>
      <w:lang w:eastAsia="ru-RU"/>
    </w:rPr>
  </w:style>
  <w:style w:type="paragraph" w:styleId="2">
    <w:name w:val="Body Text Indent 2"/>
    <w:basedOn w:val="a"/>
    <w:link w:val="20"/>
    <w:rsid w:val="005E4EEC"/>
    <w:pPr>
      <w:spacing w:after="120" w:line="480" w:lineRule="auto"/>
      <w:ind w:left="283"/>
    </w:pPr>
    <w:rPr>
      <w:rFonts w:ascii="Arial" w:eastAsia="Times New Roman" w:hAnsi="Arial" w:cs="Arial"/>
      <w:szCs w:val="24"/>
      <w:lang w:eastAsia="ru-RU"/>
    </w:rPr>
  </w:style>
  <w:style w:type="character" w:customStyle="1" w:styleId="20">
    <w:name w:val="Основной текст с отступом 2 Знак"/>
    <w:basedOn w:val="a0"/>
    <w:link w:val="2"/>
    <w:rsid w:val="005E4EEC"/>
    <w:rPr>
      <w:rFonts w:ascii="Arial" w:eastAsia="Times New Roman" w:hAnsi="Arial" w:cs="Arial"/>
      <w:szCs w:val="24"/>
      <w:lang w:eastAsia="ru-RU"/>
    </w:rPr>
  </w:style>
  <w:style w:type="table" w:styleId="af1">
    <w:name w:val="Table Grid"/>
    <w:basedOn w:val="a1"/>
    <w:rsid w:val="005E4E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rsid w:val="005E4EEC"/>
    <w:rPr>
      <w:color w:val="0000FF"/>
      <w:u w:val="single"/>
    </w:rPr>
  </w:style>
  <w:style w:type="paragraph" w:styleId="af3">
    <w:name w:val="Balloon Text"/>
    <w:basedOn w:val="a"/>
    <w:link w:val="af4"/>
    <w:rsid w:val="005E4EEC"/>
    <w:pPr>
      <w:spacing w:after="0" w:line="240" w:lineRule="auto"/>
    </w:pPr>
    <w:rPr>
      <w:rFonts w:ascii="Tahoma" w:eastAsia="Times New Roman" w:hAnsi="Tahoma" w:cs="Times New Roman"/>
      <w:sz w:val="16"/>
      <w:szCs w:val="16"/>
      <w:lang w:val="x-none" w:eastAsia="x-none"/>
    </w:rPr>
  </w:style>
  <w:style w:type="character" w:customStyle="1" w:styleId="af4">
    <w:name w:val="Текст выноски Знак"/>
    <w:basedOn w:val="a0"/>
    <w:link w:val="af3"/>
    <w:rsid w:val="005E4EEC"/>
    <w:rPr>
      <w:rFonts w:ascii="Tahoma" w:eastAsia="Times New Roman" w:hAnsi="Tahoma" w:cs="Times New Roman"/>
      <w:sz w:val="16"/>
      <w:szCs w:val="16"/>
      <w:lang w:val="x-none" w:eastAsia="x-none"/>
    </w:rPr>
  </w:style>
  <w:style w:type="character" w:styleId="af5">
    <w:name w:val="FollowedHyperlink"/>
    <w:rsid w:val="005E4EEC"/>
    <w:rPr>
      <w:color w:val="800080"/>
      <w:u w:val="single"/>
    </w:rPr>
  </w:style>
  <w:style w:type="character" w:styleId="af6">
    <w:name w:val="line number"/>
    <w:rsid w:val="005E4EEC"/>
  </w:style>
  <w:style w:type="paragraph" w:customStyle="1" w:styleId="rvps698610">
    <w:name w:val="rvps698610"/>
    <w:basedOn w:val="a"/>
    <w:rsid w:val="005E4EEC"/>
    <w:pPr>
      <w:spacing w:after="150" w:line="240" w:lineRule="auto"/>
      <w:ind w:right="300" w:firstLine="709"/>
    </w:pPr>
    <w:rPr>
      <w:rFonts w:ascii="Times New Roman" w:eastAsia="Times New Roman" w:hAnsi="Times New Roman" w:cs="Times New Roman"/>
      <w:sz w:val="24"/>
      <w:szCs w:val="24"/>
      <w:lang w:eastAsia="ru-RU"/>
    </w:rPr>
  </w:style>
  <w:style w:type="character" w:customStyle="1" w:styleId="12">
    <w:name w:val="Название1"/>
    <w:basedOn w:val="a0"/>
    <w:rsid w:val="005E4EEC"/>
  </w:style>
  <w:style w:type="character" w:customStyle="1" w:styleId="af7">
    <w:name w:val="Гипертекстовая ссылка"/>
    <w:uiPriority w:val="99"/>
    <w:rsid w:val="005E4EEC"/>
    <w:rPr>
      <w:rFonts w:cs="Times New Roman"/>
      <w:b w:val="0"/>
      <w:color w:val="106BBE"/>
    </w:rPr>
  </w:style>
  <w:style w:type="paragraph" w:styleId="af8">
    <w:name w:val="List Paragraph"/>
    <w:basedOn w:val="a"/>
    <w:uiPriority w:val="34"/>
    <w:qFormat/>
    <w:rsid w:val="002C537E"/>
    <w:pPr>
      <w:ind w:left="720"/>
      <w:contextualSpacing/>
    </w:pPr>
  </w:style>
  <w:style w:type="paragraph" w:customStyle="1" w:styleId="paragraph">
    <w:name w:val="paragraph"/>
    <w:basedOn w:val="a"/>
    <w:rsid w:val="003843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33732">
      <w:bodyDiv w:val="1"/>
      <w:marLeft w:val="0"/>
      <w:marRight w:val="0"/>
      <w:marTop w:val="0"/>
      <w:marBottom w:val="0"/>
      <w:divBdr>
        <w:top w:val="none" w:sz="0" w:space="0" w:color="auto"/>
        <w:left w:val="none" w:sz="0" w:space="0" w:color="auto"/>
        <w:bottom w:val="none" w:sz="0" w:space="0" w:color="auto"/>
        <w:right w:val="none" w:sz="0" w:space="0" w:color="auto"/>
      </w:divBdr>
    </w:div>
    <w:div w:id="261107921">
      <w:bodyDiv w:val="1"/>
      <w:marLeft w:val="0"/>
      <w:marRight w:val="0"/>
      <w:marTop w:val="0"/>
      <w:marBottom w:val="0"/>
      <w:divBdr>
        <w:top w:val="none" w:sz="0" w:space="0" w:color="auto"/>
        <w:left w:val="none" w:sz="0" w:space="0" w:color="auto"/>
        <w:bottom w:val="none" w:sz="0" w:space="0" w:color="auto"/>
        <w:right w:val="none" w:sz="0" w:space="0" w:color="auto"/>
      </w:divBdr>
    </w:div>
    <w:div w:id="426079903">
      <w:bodyDiv w:val="1"/>
      <w:marLeft w:val="0"/>
      <w:marRight w:val="0"/>
      <w:marTop w:val="0"/>
      <w:marBottom w:val="0"/>
      <w:divBdr>
        <w:top w:val="none" w:sz="0" w:space="0" w:color="auto"/>
        <w:left w:val="none" w:sz="0" w:space="0" w:color="auto"/>
        <w:bottom w:val="none" w:sz="0" w:space="0" w:color="auto"/>
        <w:right w:val="none" w:sz="0" w:space="0" w:color="auto"/>
      </w:divBdr>
    </w:div>
    <w:div w:id="1513833652">
      <w:bodyDiv w:val="1"/>
      <w:marLeft w:val="0"/>
      <w:marRight w:val="0"/>
      <w:marTop w:val="0"/>
      <w:marBottom w:val="0"/>
      <w:divBdr>
        <w:top w:val="none" w:sz="0" w:space="0" w:color="auto"/>
        <w:left w:val="none" w:sz="0" w:space="0" w:color="auto"/>
        <w:bottom w:val="none" w:sz="0" w:space="0" w:color="auto"/>
        <w:right w:val="none" w:sz="0" w:space="0" w:color="auto"/>
      </w:divBdr>
    </w:div>
    <w:div w:id="1629434523">
      <w:bodyDiv w:val="1"/>
      <w:marLeft w:val="0"/>
      <w:marRight w:val="0"/>
      <w:marTop w:val="0"/>
      <w:marBottom w:val="0"/>
      <w:divBdr>
        <w:top w:val="none" w:sz="0" w:space="0" w:color="auto"/>
        <w:left w:val="none" w:sz="0" w:space="0" w:color="auto"/>
        <w:bottom w:val="none" w:sz="0" w:space="0" w:color="auto"/>
        <w:right w:val="none" w:sz="0" w:space="0" w:color="auto"/>
      </w:divBdr>
    </w:div>
    <w:div w:id="173651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garantF1://7110488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4A586-5D44-4426-A9FF-7B1393C8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34</Pages>
  <Words>10402</Words>
  <Characters>59296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Орехова Елена Александровна</dc:creator>
  <cp:keywords/>
  <dc:description/>
  <cp:lastModifiedBy>Орехова Елена Александровна</cp:lastModifiedBy>
  <cp:revision>75</cp:revision>
  <cp:lastPrinted>2015-12-16T08:31:00Z</cp:lastPrinted>
  <dcterms:created xsi:type="dcterms:W3CDTF">2015-12-09T12:17:00Z</dcterms:created>
  <dcterms:modified xsi:type="dcterms:W3CDTF">2016-10-12T13:13:00Z</dcterms:modified>
</cp:coreProperties>
</file>